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both"/>
        <w:rPr>
          <w:rFonts w:hint="eastAsia" w:ascii="仿宋_GB2312" w:hAnsi="仿宋_GB2312" w:eastAsia="仿宋_GB2312" w:cs="仿宋_GB2312"/>
          <w:lang w:val="en-US" w:eastAsia="zh-CN"/>
        </w:rPr>
      </w:pPr>
      <w:bookmarkStart w:id="4" w:name="_GoBack"/>
      <w:bookmarkEnd w:id="4"/>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1.</w:t>
      </w:r>
      <w:r>
        <w:rPr>
          <w:rFonts w:hint="eastAsia" w:ascii="仿宋_GB2312" w:hAnsi="仿宋_GB2312" w:eastAsia="仿宋_GB2312" w:cs="仿宋_GB2312"/>
          <w:sz w:val="28"/>
        </w:rPr>
        <w:t>报价文件格式</w:t>
      </w:r>
    </w:p>
    <w:p>
      <w:pPr>
        <w:autoSpaceDE w:val="0"/>
        <w:autoSpaceDN w:val="0"/>
        <w:adjustRightInd w:val="0"/>
        <w:spacing w:line="520" w:lineRule="exact"/>
        <w:jc w:val="left"/>
        <w:rPr>
          <w:rFonts w:hint="eastAsia" w:ascii="宋体" w:hAnsi="宋体" w:eastAsia="仿宋"/>
          <w:sz w:val="28"/>
        </w:rPr>
      </w:pP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5"/>
        <w:rPr>
          <w:rFonts w:hint="eastAsia"/>
        </w:rPr>
      </w:pPr>
    </w:p>
    <w:p>
      <w:pPr>
        <w:pStyle w:val="5"/>
        <w:ind w:firstLine="880"/>
        <w:rPr>
          <w:rFonts w:hint="eastAsia" w:ascii="宋体" w:hAnsi="宋体"/>
          <w:sz w:val="44"/>
        </w:rPr>
      </w:pPr>
    </w:p>
    <w:p>
      <w:pPr>
        <w:pStyle w:val="5"/>
        <w:ind w:firstLine="880"/>
        <w:rPr>
          <w:rFonts w:hint="eastAsia" w:ascii="宋体" w:hAnsi="宋体"/>
          <w:sz w:val="44"/>
        </w:rPr>
      </w:pPr>
    </w:p>
    <w:p>
      <w:pPr>
        <w:pStyle w:val="5"/>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5"/>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3"/>
        <w:jc w:val="both"/>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280" w:firstLineChars="100"/>
        <w:jc w:val="left"/>
        <w:rPr>
          <w:rFonts w:hint="eastAsia" w:ascii="仿宋" w:hAnsi="仿宋" w:eastAsia="仿宋"/>
          <w:kern w:val="2"/>
          <w:sz w:val="28"/>
          <w:szCs w:val="28"/>
        </w:rPr>
      </w:pPr>
      <w:r>
        <w:rPr>
          <w:rFonts w:hint="eastAsia" w:ascii="仿宋" w:hAnsi="仿宋" w:eastAsia="仿宋"/>
          <w:kern w:val="2"/>
          <w:sz w:val="28"/>
          <w:szCs w:val="28"/>
        </w:rPr>
        <w:t>报价表…………………………………………………………</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r>
        <w:rPr>
          <w:rFonts w:hint="eastAsia" w:ascii="仿宋" w:hAnsi="仿宋" w:eastAsia="仿宋"/>
          <w:kern w:val="2"/>
          <w:sz w:val="28"/>
          <w:szCs w:val="28"/>
        </w:rPr>
        <w:t>………………………</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lang w:eastAsia="zh-CN"/>
        </w:rPr>
        <w:t>四</w:t>
      </w:r>
      <w:r>
        <w:rPr>
          <w:rFonts w:hint="eastAsia" w:ascii="仿宋" w:hAnsi="仿宋" w:eastAsia="仿宋"/>
          <w:kern w:val="2"/>
          <w:sz w:val="28"/>
          <w:szCs w:val="28"/>
        </w:rPr>
        <w:t>、资格证明文件………………………………………………</w:t>
      </w:r>
    </w:p>
    <w:p>
      <w:pPr>
        <w:pStyle w:val="6"/>
        <w:spacing w:line="360" w:lineRule="auto"/>
        <w:ind w:left="0" w:leftChars="0" w:firstLine="280" w:firstLineChars="100"/>
        <w:jc w:val="left"/>
        <w:rPr>
          <w:rFonts w:hint="eastAsia" w:ascii="仿宋" w:hAnsi="仿宋" w:eastAsia="仿宋"/>
          <w:kern w:val="2"/>
          <w:sz w:val="28"/>
          <w:szCs w:val="28"/>
        </w:rPr>
      </w:pPr>
      <w:r>
        <w:rPr>
          <w:rFonts w:hint="eastAsia" w:ascii="仿宋" w:hAnsi="仿宋" w:eastAsia="仿宋" w:cs="宋体"/>
          <w:sz w:val="28"/>
          <w:szCs w:val="28"/>
          <w:lang w:eastAsia="zh-CN"/>
        </w:rPr>
        <w:t>五</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pStyle w:val="3"/>
        <w:jc w:val="both"/>
      </w:pPr>
    </w:p>
    <w:p/>
    <w:p>
      <w:pPr>
        <w:pStyle w:val="2"/>
      </w:pPr>
    </w:p>
    <w:p>
      <w:pPr>
        <w:pStyle w:val="3"/>
      </w:pPr>
    </w:p>
    <w:p/>
    <w:p>
      <w:pPr>
        <w:pStyle w:val="2"/>
      </w:pPr>
    </w:p>
    <w:p>
      <w:pPr>
        <w:pStyle w:val="3"/>
      </w:pPr>
    </w:p>
    <w:p/>
    <w:p>
      <w:pPr>
        <w:pStyle w:val="2"/>
      </w:pPr>
    </w:p>
    <w:p>
      <w:pPr>
        <w:pStyle w:val="3"/>
      </w:pPr>
    </w:p>
    <w:p/>
    <w:p>
      <w:pPr>
        <w:pStyle w:val="2"/>
      </w:pPr>
    </w:p>
    <w:p/>
    <w:p>
      <w:pPr>
        <w:pStyle w:val="2"/>
      </w:pPr>
    </w:p>
    <w:p>
      <w:pPr>
        <w:pStyle w:val="3"/>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3"/>
        <w:numPr>
          <w:ilvl w:val="0"/>
          <w:numId w:val="0"/>
        </w:numPr>
        <w:spacing w:line="360" w:lineRule="auto"/>
        <w:ind w:firstLine="480" w:firstLineChars="200"/>
        <w:jc w:val="both"/>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sz w:val="24"/>
          <w:szCs w:val="24"/>
          <w:lang w:eastAsia="zh-CN"/>
        </w:rPr>
        <w:t>办公电脑（笔记本）采购</w:t>
      </w:r>
      <w:r>
        <w:rPr>
          <w:rFonts w:hint="eastAsia" w:ascii="仿宋_GB2312" w:hAnsi="仿宋_GB2312" w:eastAsia="仿宋_GB2312" w:cs="仿宋_GB2312"/>
          <w:b w:val="0"/>
          <w:bCs/>
          <w:sz w:val="24"/>
          <w:szCs w:val="24"/>
        </w:rPr>
        <w:t>项目费</w:t>
      </w:r>
      <w:r>
        <w:rPr>
          <w:rFonts w:hint="eastAsia" w:ascii="仿宋_GB2312" w:hAnsi="仿宋_GB2312" w:eastAsia="仿宋_GB2312" w:cs="仿宋_GB2312"/>
          <w:b w:val="0"/>
          <w:bCs/>
          <w:sz w:val="24"/>
          <w:szCs w:val="24"/>
          <w:lang w:eastAsia="zh-CN"/>
        </w:rPr>
        <w:t>用</w:t>
      </w:r>
      <w:r>
        <w:rPr>
          <w:rFonts w:hint="eastAsia" w:ascii="仿宋_GB2312" w:hAnsi="仿宋_GB2312" w:eastAsia="仿宋_GB2312" w:cs="仿宋_GB2312"/>
          <w:b w:val="0"/>
          <w:bCs/>
          <w:sz w:val="24"/>
          <w:szCs w:val="24"/>
        </w:rPr>
        <w:t>报价</w:t>
      </w:r>
      <w:r>
        <w:rPr>
          <w:rFonts w:hint="eastAsia" w:ascii="仿宋_GB2312" w:hAnsi="仿宋_GB2312" w:eastAsia="仿宋_GB2312" w:cs="仿宋_GB2312"/>
          <w:b w:val="0"/>
          <w:bCs/>
          <w:sz w:val="24"/>
          <w:szCs w:val="24"/>
          <w:lang w:eastAsia="zh-CN"/>
        </w:rPr>
        <w:t>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3"/>
        <w:jc w:val="both"/>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pStyle w:val="3"/>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sz w:val="24"/>
          <w:szCs w:val="24"/>
          <w:lang w:eastAsia="zh-CN"/>
        </w:rPr>
        <w:t>公司办公电脑（笔记本）报价</w:t>
      </w:r>
      <w:r>
        <w:rPr>
          <w:rFonts w:hint="eastAsia" w:ascii="仿宋_GB2312" w:hAnsi="仿宋_GB2312" w:eastAsia="仿宋_GB2312" w:cs="仿宋_GB2312"/>
          <w:b/>
          <w:bCs/>
          <w:sz w:val="22"/>
          <w:szCs w:val="22"/>
          <w:lang w:eastAsia="zh-CN"/>
        </w:rPr>
        <w:t>表（含税</w:t>
      </w:r>
      <w:r>
        <w:rPr>
          <w:rFonts w:hint="eastAsia" w:ascii="仿宋_GB2312" w:hAnsi="仿宋_GB2312" w:eastAsia="仿宋_GB2312" w:cs="仿宋_GB2312"/>
          <w:b/>
          <w:bCs/>
          <w:sz w:val="22"/>
          <w:szCs w:val="22"/>
          <w:lang w:val="en-US" w:eastAsia="zh-CN"/>
        </w:rPr>
        <w:t xml:space="preserve"> </w:t>
      </w:r>
      <w:r>
        <w:rPr>
          <w:rFonts w:hint="eastAsia" w:ascii="仿宋_GB2312" w:hAnsi="仿宋_GB2312" w:eastAsia="仿宋_GB2312" w:cs="仿宋_GB2312"/>
          <w:b/>
          <w:bCs/>
          <w:sz w:val="22"/>
          <w:szCs w:val="22"/>
          <w:lang w:eastAsia="zh-CN"/>
        </w:rPr>
        <w:t>增值税专票</w:t>
      </w:r>
      <w:r>
        <w:rPr>
          <w:rFonts w:hint="eastAsia" w:ascii="仿宋_GB2312" w:hAnsi="仿宋_GB2312" w:eastAsia="仿宋_GB2312" w:cs="仿宋_GB2312"/>
          <w:b/>
          <w:bCs/>
          <w:sz w:val="22"/>
          <w:szCs w:val="22"/>
          <w:lang w:val="en-US" w:eastAsia="zh-CN"/>
        </w:rPr>
        <w:t xml:space="preserve"> </w:t>
      </w:r>
      <w:r>
        <w:rPr>
          <w:rFonts w:hint="eastAsia" w:ascii="仿宋_GB2312" w:hAnsi="仿宋_GB2312" w:eastAsia="仿宋_GB2312" w:cs="仿宋_GB2312"/>
          <w:b/>
          <w:bCs/>
          <w:sz w:val="22"/>
          <w:szCs w:val="22"/>
          <w:lang w:eastAsia="zh-CN"/>
        </w:rPr>
        <w:t>税率：</w:t>
      </w:r>
      <w:r>
        <w:rPr>
          <w:rFonts w:hint="eastAsia" w:ascii="仿宋_GB2312" w:hAnsi="仿宋_GB2312" w:eastAsia="仿宋_GB2312" w:cs="仿宋_GB2312"/>
          <w:b/>
          <w:bCs/>
          <w:sz w:val="22"/>
          <w:szCs w:val="22"/>
          <w:lang w:val="en-US" w:eastAsia="zh-CN"/>
        </w:rPr>
        <w:t>13%</w:t>
      </w:r>
      <w:r>
        <w:rPr>
          <w:rFonts w:hint="eastAsia" w:ascii="仿宋_GB2312" w:hAnsi="仿宋_GB2312" w:eastAsia="仿宋_GB2312" w:cs="仿宋_GB2312"/>
          <w:b/>
          <w:bCs/>
          <w:sz w:val="22"/>
          <w:szCs w:val="22"/>
          <w:lang w:eastAsia="zh-CN"/>
        </w:rPr>
        <w:t>）</w:t>
      </w:r>
    </w:p>
    <w:tbl>
      <w:tblPr>
        <w:tblStyle w:val="11"/>
        <w:tblW w:w="444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 w:type="dxa"/>
          <w:bottom w:w="0" w:type="dxa"/>
          <w:right w:w="10" w:type="dxa"/>
        </w:tblCellMar>
      </w:tblPr>
      <w:tblGrid>
        <w:gridCol w:w="638"/>
        <w:gridCol w:w="2276"/>
        <w:gridCol w:w="1099"/>
        <w:gridCol w:w="784"/>
        <w:gridCol w:w="1412"/>
        <w:gridCol w:w="991"/>
        <w:gridCol w:w="101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388"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序号</w:t>
            </w:r>
          </w:p>
        </w:tc>
        <w:tc>
          <w:tcPr>
            <w:tcW w:w="1385" w:type="pct"/>
            <w:tcMar>
              <w:top w:w="0" w:type="dxa"/>
              <w:left w:w="108" w:type="dxa"/>
              <w:bottom w:w="0" w:type="dxa"/>
              <w:right w:w="108" w:type="dxa"/>
            </w:tcMar>
            <w:vAlign w:val="center"/>
          </w:tcPr>
          <w:p>
            <w:pPr>
              <w:jc w:val="center"/>
              <w:rPr>
                <w:rFonts w:hint="eastAsia" w:ascii="Times New Roman" w:hAnsi="Times New Roman" w:eastAsia="宋体"/>
                <w:szCs w:val="21"/>
                <w:lang w:eastAsia="zh-CN"/>
              </w:rPr>
            </w:pPr>
            <w:r>
              <w:rPr>
                <w:rFonts w:ascii="Times New Roman" w:hAnsi="Times New Roman"/>
                <w:szCs w:val="21"/>
              </w:rPr>
              <w:t>产品名称</w:t>
            </w:r>
            <w:r>
              <w:rPr>
                <w:rFonts w:hint="eastAsia"/>
                <w:szCs w:val="21"/>
                <w:lang w:eastAsia="zh-CN"/>
              </w:rPr>
              <w:t>、型号</w:t>
            </w:r>
          </w:p>
        </w:tc>
        <w:tc>
          <w:tcPr>
            <w:tcW w:w="669"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数量</w:t>
            </w:r>
          </w:p>
        </w:tc>
        <w:tc>
          <w:tcPr>
            <w:tcW w:w="477"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单位</w:t>
            </w:r>
          </w:p>
        </w:tc>
        <w:tc>
          <w:tcPr>
            <w:tcW w:w="859"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单</w:t>
            </w:r>
            <w:r>
              <w:rPr>
                <w:rFonts w:hint="eastAsia" w:ascii="Times New Roman" w:hAnsi="Times New Roman"/>
                <w:szCs w:val="21"/>
              </w:rPr>
              <w:t>价限价（元）</w:t>
            </w:r>
          </w:p>
        </w:tc>
        <w:tc>
          <w:tcPr>
            <w:tcW w:w="603"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单价</w:t>
            </w:r>
          </w:p>
          <w:p>
            <w:pPr>
              <w:jc w:val="center"/>
              <w:rPr>
                <w:rFonts w:ascii="Times New Roman" w:hAnsi="Times New Roman"/>
                <w:szCs w:val="21"/>
              </w:rPr>
            </w:pPr>
            <w:r>
              <w:rPr>
                <w:rFonts w:ascii="Times New Roman" w:hAnsi="Times New Roman"/>
                <w:szCs w:val="21"/>
              </w:rPr>
              <w:t>（元）</w:t>
            </w:r>
          </w:p>
        </w:tc>
        <w:tc>
          <w:tcPr>
            <w:tcW w:w="616" w:type="pct"/>
            <w:tcMar>
              <w:top w:w="0" w:type="dxa"/>
              <w:left w:w="108" w:type="dxa"/>
              <w:bottom w:w="0" w:type="dxa"/>
              <w:right w:w="108" w:type="dxa"/>
            </w:tcMar>
            <w:vAlign w:val="center"/>
          </w:tcPr>
          <w:p>
            <w:pPr>
              <w:jc w:val="center"/>
              <w:rPr>
                <w:rFonts w:ascii="Times New Roman" w:hAnsi="Times New Roman"/>
                <w:szCs w:val="21"/>
              </w:rPr>
            </w:pPr>
            <w:r>
              <w:rPr>
                <w:rFonts w:hint="eastAsia"/>
                <w:szCs w:val="21"/>
                <w:lang w:eastAsia="zh-CN"/>
              </w:rPr>
              <w:t>合</w:t>
            </w:r>
            <w:r>
              <w:rPr>
                <w:rFonts w:ascii="Times New Roman" w:hAnsi="Times New Roman"/>
                <w:szCs w:val="21"/>
              </w:rPr>
              <w:t>计</w:t>
            </w:r>
          </w:p>
          <w:p>
            <w:pPr>
              <w:jc w:val="center"/>
              <w:rPr>
                <w:rFonts w:ascii="Times New Roman" w:hAnsi="Times New Roman"/>
                <w:szCs w:val="21"/>
              </w:rPr>
            </w:pPr>
            <w:r>
              <w:rPr>
                <w:rFonts w:ascii="Times New Roman" w:hAnsi="Times New Roman"/>
                <w:szCs w:val="21"/>
              </w:rPr>
              <w:t>（元）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88"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1</w:t>
            </w:r>
          </w:p>
        </w:tc>
        <w:tc>
          <w:tcPr>
            <w:tcW w:w="1385"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r>
              <w:rPr>
                <w:rFonts w:hint="eastAsia"/>
                <w:sz w:val="21"/>
                <w:szCs w:val="21"/>
                <w:lang w:eastAsia="zh-CN"/>
              </w:rPr>
              <w:t>华硕天选</w:t>
            </w:r>
            <w:r>
              <w:rPr>
                <w:rFonts w:hint="eastAsia"/>
                <w:sz w:val="21"/>
                <w:szCs w:val="21"/>
                <w:lang w:val="en-US" w:eastAsia="zh-CN"/>
              </w:rPr>
              <w:t>4  CPU型号12代i7屏幕15.6寸，内存16G,硬盘1T</w:t>
            </w:r>
          </w:p>
        </w:tc>
        <w:tc>
          <w:tcPr>
            <w:tcW w:w="669"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r>
              <w:rPr>
                <w:rFonts w:hint="eastAsia"/>
                <w:szCs w:val="21"/>
                <w:lang w:val="en-US" w:eastAsia="zh-CN"/>
              </w:rPr>
              <w:t>7</w:t>
            </w:r>
          </w:p>
        </w:tc>
        <w:tc>
          <w:tcPr>
            <w:tcW w:w="477" w:type="pct"/>
            <w:tcMar>
              <w:top w:w="0" w:type="dxa"/>
              <w:left w:w="108" w:type="dxa"/>
              <w:bottom w:w="0" w:type="dxa"/>
              <w:right w:w="108" w:type="dxa"/>
            </w:tcMar>
            <w:vAlign w:val="center"/>
          </w:tcPr>
          <w:p>
            <w:pPr>
              <w:jc w:val="center"/>
              <w:rPr>
                <w:rFonts w:ascii="Times New Roman" w:hAnsi="Times New Roman"/>
                <w:szCs w:val="21"/>
              </w:rPr>
            </w:pPr>
            <w:r>
              <w:rPr>
                <w:rFonts w:hint="eastAsia" w:ascii="Times New Roman" w:hAnsi="Times New Roman"/>
                <w:szCs w:val="21"/>
              </w:rPr>
              <w:t>台</w:t>
            </w:r>
          </w:p>
        </w:tc>
        <w:tc>
          <w:tcPr>
            <w:tcW w:w="859"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r>
              <w:rPr>
                <w:rFonts w:hint="eastAsia"/>
                <w:szCs w:val="21"/>
                <w:lang w:val="en-US" w:eastAsia="zh-CN"/>
              </w:rPr>
              <w:t>8000</w:t>
            </w:r>
          </w:p>
        </w:tc>
        <w:tc>
          <w:tcPr>
            <w:tcW w:w="603"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p>
        </w:tc>
        <w:tc>
          <w:tcPr>
            <w:tcW w:w="616" w:type="pct"/>
            <w:tcMar>
              <w:top w:w="0" w:type="dxa"/>
              <w:left w:w="108" w:type="dxa"/>
              <w:bottom w:w="0" w:type="dxa"/>
              <w:right w:w="108" w:type="dxa"/>
            </w:tcMar>
            <w:vAlign w:val="center"/>
          </w:tcPr>
          <w:p>
            <w:pPr>
              <w:jc w:val="center"/>
              <w:rPr>
                <w:rFonts w:ascii="Times New Roman" w:hAnsi="Times New Roman"/>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88" w:type="pct"/>
            <w:tcMar>
              <w:top w:w="0" w:type="dxa"/>
              <w:left w:w="108" w:type="dxa"/>
              <w:bottom w:w="0" w:type="dxa"/>
              <w:right w:w="108" w:type="dxa"/>
            </w:tcMar>
            <w:vAlign w:val="center"/>
          </w:tcPr>
          <w:p>
            <w:pPr>
              <w:jc w:val="center"/>
              <w:rPr>
                <w:rFonts w:hint="eastAsia" w:ascii="Times New Roman" w:hAnsi="Times New Roman" w:eastAsia="宋体"/>
                <w:szCs w:val="21"/>
                <w:lang w:val="en-US" w:eastAsia="zh-CN"/>
              </w:rPr>
            </w:pPr>
            <w:r>
              <w:rPr>
                <w:rFonts w:hint="eastAsia"/>
                <w:szCs w:val="21"/>
                <w:lang w:val="en-US" w:eastAsia="zh-CN"/>
              </w:rPr>
              <w:t>2</w:t>
            </w:r>
          </w:p>
        </w:tc>
        <w:tc>
          <w:tcPr>
            <w:tcW w:w="1385" w:type="pct"/>
            <w:tcMar>
              <w:top w:w="0" w:type="dxa"/>
              <w:left w:w="108" w:type="dxa"/>
              <w:bottom w:w="0" w:type="dxa"/>
              <w:right w:w="108" w:type="dxa"/>
            </w:tcMar>
            <w:vAlign w:val="center"/>
          </w:tcPr>
          <w:p>
            <w:pPr>
              <w:jc w:val="center"/>
              <w:rPr>
                <w:rFonts w:hint="eastAsia"/>
                <w:sz w:val="21"/>
                <w:szCs w:val="21"/>
                <w:lang w:eastAsia="zh-CN"/>
              </w:rPr>
            </w:pPr>
            <w:r>
              <w:rPr>
                <w:rFonts w:hint="eastAsia"/>
                <w:sz w:val="21"/>
                <w:szCs w:val="21"/>
                <w:lang w:eastAsia="zh-CN"/>
              </w:rPr>
              <w:t xml:space="preserve">惠普(HP)光影精灵9 Intel 16.1英寸游戏本 笔记本电脑(13代i5-4060 16G 512G)  </w:t>
            </w:r>
          </w:p>
        </w:tc>
        <w:tc>
          <w:tcPr>
            <w:tcW w:w="66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3</w:t>
            </w:r>
          </w:p>
        </w:tc>
        <w:tc>
          <w:tcPr>
            <w:tcW w:w="477" w:type="pct"/>
            <w:tcMar>
              <w:top w:w="0" w:type="dxa"/>
              <w:left w:w="108" w:type="dxa"/>
              <w:bottom w:w="0" w:type="dxa"/>
              <w:right w:w="108" w:type="dxa"/>
            </w:tcMar>
            <w:vAlign w:val="center"/>
          </w:tcPr>
          <w:p>
            <w:pPr>
              <w:jc w:val="center"/>
              <w:rPr>
                <w:rFonts w:hint="eastAsia" w:ascii="Times New Roman" w:hAnsi="Times New Roman" w:eastAsia="宋体"/>
                <w:szCs w:val="21"/>
                <w:lang w:eastAsia="zh-CN"/>
              </w:rPr>
            </w:pPr>
            <w:r>
              <w:rPr>
                <w:rFonts w:hint="eastAsia"/>
                <w:szCs w:val="21"/>
                <w:lang w:eastAsia="zh-CN"/>
              </w:rPr>
              <w:t>台</w:t>
            </w:r>
          </w:p>
        </w:tc>
        <w:tc>
          <w:tcPr>
            <w:tcW w:w="85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8000</w:t>
            </w:r>
          </w:p>
        </w:tc>
        <w:tc>
          <w:tcPr>
            <w:tcW w:w="603"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p>
        </w:tc>
        <w:tc>
          <w:tcPr>
            <w:tcW w:w="616" w:type="pct"/>
            <w:tcMar>
              <w:top w:w="0" w:type="dxa"/>
              <w:left w:w="108" w:type="dxa"/>
              <w:bottom w:w="0" w:type="dxa"/>
              <w:right w:w="108" w:type="dxa"/>
            </w:tcMar>
            <w:vAlign w:val="center"/>
          </w:tcPr>
          <w:p>
            <w:pPr>
              <w:jc w:val="center"/>
              <w:rPr>
                <w:rFonts w:ascii="Times New Roman" w:hAnsi="Times New Roman"/>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88" w:type="pct"/>
            <w:tcMar>
              <w:top w:w="0" w:type="dxa"/>
              <w:left w:w="108" w:type="dxa"/>
              <w:bottom w:w="0" w:type="dxa"/>
              <w:right w:w="108" w:type="dxa"/>
            </w:tcMar>
            <w:vAlign w:val="center"/>
          </w:tcPr>
          <w:p>
            <w:pPr>
              <w:jc w:val="center"/>
              <w:rPr>
                <w:rFonts w:hint="eastAsia" w:ascii="Times New Roman" w:hAnsi="Times New Roman" w:eastAsia="宋体"/>
                <w:szCs w:val="21"/>
                <w:lang w:val="en-US" w:eastAsia="zh-CN"/>
              </w:rPr>
            </w:pPr>
            <w:r>
              <w:rPr>
                <w:rFonts w:hint="eastAsia"/>
                <w:szCs w:val="21"/>
                <w:lang w:val="en-US" w:eastAsia="zh-CN"/>
              </w:rPr>
              <w:t>3</w:t>
            </w:r>
          </w:p>
        </w:tc>
        <w:tc>
          <w:tcPr>
            <w:tcW w:w="1385" w:type="pct"/>
            <w:tcMar>
              <w:top w:w="0" w:type="dxa"/>
              <w:left w:w="108" w:type="dxa"/>
              <w:bottom w:w="0" w:type="dxa"/>
              <w:right w:w="108" w:type="dxa"/>
            </w:tcMar>
            <w:vAlign w:val="center"/>
          </w:tcPr>
          <w:p>
            <w:pPr>
              <w:jc w:val="center"/>
              <w:rPr>
                <w:rFonts w:hint="eastAsia"/>
                <w:sz w:val="21"/>
                <w:szCs w:val="21"/>
                <w:lang w:eastAsia="zh-CN"/>
              </w:rPr>
            </w:pPr>
            <w:r>
              <w:rPr>
                <w:rFonts w:hint="eastAsia"/>
                <w:sz w:val="21"/>
                <w:szCs w:val="21"/>
                <w:lang w:eastAsia="zh-CN"/>
              </w:rPr>
              <w:t>惠普(HP)星</w:t>
            </w:r>
            <w:r>
              <w:rPr>
                <w:rFonts w:hint="eastAsia"/>
                <w:sz w:val="21"/>
                <w:szCs w:val="21"/>
                <w:lang w:val="en-US" w:eastAsia="zh-CN"/>
              </w:rPr>
              <w:t>book</w:t>
            </w:r>
            <w:r>
              <w:rPr>
                <w:rFonts w:hint="eastAsia"/>
                <w:sz w:val="21"/>
                <w:szCs w:val="21"/>
                <w:lang w:eastAsia="zh-CN"/>
              </w:rPr>
              <w:t xml:space="preserve">15 屏幕15.6英寸处理13代i7，内存 32G 硬盘1T       </w:t>
            </w:r>
          </w:p>
        </w:tc>
        <w:tc>
          <w:tcPr>
            <w:tcW w:w="66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2</w:t>
            </w:r>
          </w:p>
        </w:tc>
        <w:tc>
          <w:tcPr>
            <w:tcW w:w="477" w:type="pct"/>
            <w:tcMar>
              <w:top w:w="0" w:type="dxa"/>
              <w:left w:w="108" w:type="dxa"/>
              <w:bottom w:w="0" w:type="dxa"/>
              <w:right w:w="108" w:type="dxa"/>
            </w:tcMar>
            <w:vAlign w:val="center"/>
          </w:tcPr>
          <w:p>
            <w:pPr>
              <w:jc w:val="center"/>
              <w:rPr>
                <w:rFonts w:hint="eastAsia" w:ascii="Times New Roman" w:hAnsi="Times New Roman" w:eastAsia="宋体"/>
                <w:szCs w:val="21"/>
                <w:lang w:eastAsia="zh-CN"/>
              </w:rPr>
            </w:pPr>
            <w:r>
              <w:rPr>
                <w:rFonts w:hint="eastAsia"/>
                <w:szCs w:val="21"/>
                <w:lang w:eastAsia="zh-CN"/>
              </w:rPr>
              <w:t>台</w:t>
            </w:r>
          </w:p>
        </w:tc>
        <w:tc>
          <w:tcPr>
            <w:tcW w:w="85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5000</w:t>
            </w:r>
          </w:p>
        </w:tc>
        <w:tc>
          <w:tcPr>
            <w:tcW w:w="603"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p>
        </w:tc>
        <w:tc>
          <w:tcPr>
            <w:tcW w:w="616" w:type="pct"/>
            <w:tcMar>
              <w:top w:w="0" w:type="dxa"/>
              <w:left w:w="108" w:type="dxa"/>
              <w:bottom w:w="0" w:type="dxa"/>
              <w:right w:w="108" w:type="dxa"/>
            </w:tcMar>
            <w:vAlign w:val="center"/>
          </w:tcPr>
          <w:p>
            <w:pPr>
              <w:jc w:val="center"/>
              <w:rPr>
                <w:rFonts w:ascii="Times New Roman" w:hAnsi="Times New Roman"/>
                <w:szCs w:val="21"/>
              </w:rPr>
            </w:pPr>
          </w:p>
        </w:tc>
      </w:tr>
    </w:tbl>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
    <w:p>
      <w:pPr>
        <w:rPr>
          <w:rFonts w:hint="eastAsia"/>
        </w:rPr>
      </w:pPr>
    </w:p>
    <w:p>
      <w:pPr>
        <w:pStyle w:val="3"/>
        <w:jc w:val="both"/>
        <w:rPr>
          <w:rFonts w:hint="eastAsia"/>
        </w:r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numPr>
          <w:ilvl w:val="0"/>
          <w:numId w:val="2"/>
        </w:numPr>
        <w:snapToGrid w:val="0"/>
        <w:spacing w:line="360" w:lineRule="auto"/>
        <w:ind w:firstLine="540" w:firstLineChars="225"/>
        <w:jc w:val="both"/>
        <w:rPr>
          <w:rFonts w:eastAsia="仿宋_GB2312"/>
          <w:sz w:val="24"/>
        </w:rPr>
      </w:pPr>
      <w:r>
        <w:rPr>
          <w:rFonts w:eastAsia="仿宋_GB2312"/>
          <w:sz w:val="24"/>
        </w:rPr>
        <w:t>法定代表人的签字必须是亲笔签名，不得使用印章、签名章或其他电子制版签名代替。</w:t>
      </w:r>
      <w:bookmarkEnd w:id="0"/>
    </w:p>
    <w:p>
      <w:pPr>
        <w:numPr>
          <w:ilvl w:val="0"/>
          <w:numId w:val="0"/>
        </w:numPr>
        <w:snapToGrid w:val="0"/>
        <w:spacing w:line="360" w:lineRule="auto"/>
        <w:jc w:val="both"/>
        <w:rPr>
          <w:rFonts w:eastAsia="仿宋_GB2312"/>
          <w:b/>
          <w:sz w:val="28"/>
          <w:szCs w:val="28"/>
        </w:rPr>
      </w:pPr>
    </w:p>
    <w:p>
      <w:pPr>
        <w:numPr>
          <w:ilvl w:val="0"/>
          <w:numId w:val="0"/>
        </w:numPr>
        <w:snapToGrid w:val="0"/>
        <w:spacing w:line="360" w:lineRule="auto"/>
        <w:jc w:val="center"/>
        <w:rPr>
          <w:rFonts w:eastAsia="仿宋_GB2312"/>
          <w:b/>
          <w:sz w:val="28"/>
          <w:szCs w:val="28"/>
        </w:rPr>
      </w:pPr>
      <w:r>
        <w:rPr>
          <w:rFonts w:eastAsia="仿宋_GB2312"/>
          <w:b/>
          <w:sz w:val="28"/>
          <w:szCs w:val="28"/>
        </w:rPr>
        <w:t>（二）授权委托书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1"/>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1"/>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pacing w:line="360" w:lineRule="auto"/>
        <w:jc w:val="center"/>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spacing w:line="360" w:lineRule="auto"/>
        <w:jc w:val="center"/>
        <w:rPr>
          <w:rFonts w:eastAsia="仿宋_GB2312"/>
          <w:sz w:val="24"/>
        </w:rPr>
      </w:pPr>
    </w:p>
    <w:p>
      <w:pPr>
        <w:spacing w:line="360" w:lineRule="auto"/>
        <w:jc w:val="center"/>
        <w:rPr>
          <w:rFonts w:eastAsia="仿宋_GB2312"/>
          <w:sz w:val="24"/>
        </w:rPr>
      </w:pPr>
    </w:p>
    <w:p>
      <w:pPr>
        <w:spacing w:line="360" w:lineRule="auto"/>
        <w:jc w:val="both"/>
        <w:rPr>
          <w:rFonts w:eastAsia="仿宋_GB2312"/>
          <w:sz w:val="24"/>
        </w:r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3"/>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2"/>
      </w:pPr>
    </w:p>
    <w:p>
      <w:pPr>
        <w:pStyle w:val="3"/>
      </w:pPr>
    </w:p>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10"/>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10"/>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widowControl/>
        <w:spacing w:line="360" w:lineRule="auto"/>
        <w:rPr>
          <w:rFonts w:hint="eastAsia" w:ascii="仿宋" w:hAnsi="仿宋" w:eastAsia="仿宋" w:cs="宋体"/>
          <w:kern w:val="0"/>
          <w:sz w:val="24"/>
        </w:rPr>
      </w:pPr>
    </w:p>
    <w:p>
      <w:pPr>
        <w:pStyle w:val="10"/>
        <w:rPr>
          <w:rFonts w:eastAsia="仿宋_GB2312"/>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9B39FF5C"/>
    <w:multiLevelType w:val="singleLevel"/>
    <w:tmpl w:val="9B39FF5C"/>
    <w:lvl w:ilvl="0" w:tentative="0">
      <w:start w:val="2"/>
      <w:numFmt w:val="decimal"/>
      <w:lvlText w:val="%1."/>
      <w:lvlJc w:val="left"/>
      <w:pPr>
        <w:tabs>
          <w:tab w:val="left" w:pos="312"/>
        </w:tabs>
      </w:pPr>
    </w:lvl>
  </w:abstractNum>
  <w:abstractNum w:abstractNumId="2">
    <w:nsid w:val="60C8C21D"/>
    <w:multiLevelType w:val="singleLevel"/>
    <w:tmpl w:val="60C8C21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04AAD"/>
    <w:rsid w:val="00016239"/>
    <w:rsid w:val="00104AAD"/>
    <w:rsid w:val="001F0BA3"/>
    <w:rsid w:val="00764FB1"/>
    <w:rsid w:val="0078373A"/>
    <w:rsid w:val="00AE383E"/>
    <w:rsid w:val="00C93AE9"/>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5B4505"/>
    <w:rsid w:val="05622E1E"/>
    <w:rsid w:val="057531DD"/>
    <w:rsid w:val="05A37308"/>
    <w:rsid w:val="05A9269D"/>
    <w:rsid w:val="05D277A2"/>
    <w:rsid w:val="06252BFE"/>
    <w:rsid w:val="06454CCB"/>
    <w:rsid w:val="065F6CC6"/>
    <w:rsid w:val="06B37672"/>
    <w:rsid w:val="06E55C44"/>
    <w:rsid w:val="0718648F"/>
    <w:rsid w:val="0721282E"/>
    <w:rsid w:val="07264567"/>
    <w:rsid w:val="07797E70"/>
    <w:rsid w:val="080143BB"/>
    <w:rsid w:val="08094F8D"/>
    <w:rsid w:val="082F5754"/>
    <w:rsid w:val="08534108"/>
    <w:rsid w:val="089D471C"/>
    <w:rsid w:val="08A96637"/>
    <w:rsid w:val="093739B0"/>
    <w:rsid w:val="09411C27"/>
    <w:rsid w:val="098F015C"/>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2370E3E"/>
    <w:rsid w:val="12667B30"/>
    <w:rsid w:val="12AC31BF"/>
    <w:rsid w:val="12BC6B15"/>
    <w:rsid w:val="12C000D1"/>
    <w:rsid w:val="12DB5A84"/>
    <w:rsid w:val="13E744B7"/>
    <w:rsid w:val="14954641"/>
    <w:rsid w:val="14B4510B"/>
    <w:rsid w:val="159B43D0"/>
    <w:rsid w:val="15C745A0"/>
    <w:rsid w:val="16B0708C"/>
    <w:rsid w:val="16D5217B"/>
    <w:rsid w:val="170773AB"/>
    <w:rsid w:val="175977D3"/>
    <w:rsid w:val="178B039D"/>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2574E59"/>
    <w:rsid w:val="22812984"/>
    <w:rsid w:val="229E48F3"/>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CC61D1"/>
    <w:rsid w:val="2AFE410C"/>
    <w:rsid w:val="2B0B139A"/>
    <w:rsid w:val="2B111BD0"/>
    <w:rsid w:val="2B23279D"/>
    <w:rsid w:val="2BFB25B2"/>
    <w:rsid w:val="2C123BFA"/>
    <w:rsid w:val="2D1063D5"/>
    <w:rsid w:val="2D807C8C"/>
    <w:rsid w:val="2E315AD4"/>
    <w:rsid w:val="2E4030E3"/>
    <w:rsid w:val="2E43648D"/>
    <w:rsid w:val="2E461D92"/>
    <w:rsid w:val="2E9C2616"/>
    <w:rsid w:val="2ECF33A2"/>
    <w:rsid w:val="2ED718A0"/>
    <w:rsid w:val="2F12101D"/>
    <w:rsid w:val="2F333E6D"/>
    <w:rsid w:val="2F98094B"/>
    <w:rsid w:val="30FB6DCE"/>
    <w:rsid w:val="31B629A1"/>
    <w:rsid w:val="326765E6"/>
    <w:rsid w:val="326F079C"/>
    <w:rsid w:val="328D134E"/>
    <w:rsid w:val="348C18C8"/>
    <w:rsid w:val="34C82BB2"/>
    <w:rsid w:val="354C0922"/>
    <w:rsid w:val="35EB4C68"/>
    <w:rsid w:val="369B4966"/>
    <w:rsid w:val="36F41EFD"/>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E56F85"/>
    <w:rsid w:val="3C4340D1"/>
    <w:rsid w:val="3E3730B9"/>
    <w:rsid w:val="3EB467C1"/>
    <w:rsid w:val="3F0A092F"/>
    <w:rsid w:val="3F1518EB"/>
    <w:rsid w:val="3F8E573F"/>
    <w:rsid w:val="3F9072D8"/>
    <w:rsid w:val="3FBB6674"/>
    <w:rsid w:val="40414DCB"/>
    <w:rsid w:val="40556AC9"/>
    <w:rsid w:val="40F348B3"/>
    <w:rsid w:val="419C1D47"/>
    <w:rsid w:val="4231616C"/>
    <w:rsid w:val="423C1307"/>
    <w:rsid w:val="42FA74B4"/>
    <w:rsid w:val="4314418C"/>
    <w:rsid w:val="4352547A"/>
    <w:rsid w:val="43721740"/>
    <w:rsid w:val="43F31858"/>
    <w:rsid w:val="4404618A"/>
    <w:rsid w:val="441107DA"/>
    <w:rsid w:val="44557097"/>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B540F7E"/>
    <w:rsid w:val="4C7107E7"/>
    <w:rsid w:val="4C7C52A6"/>
    <w:rsid w:val="4C835698"/>
    <w:rsid w:val="4C92618F"/>
    <w:rsid w:val="4CA62F89"/>
    <w:rsid w:val="4D3974F2"/>
    <w:rsid w:val="4D697710"/>
    <w:rsid w:val="4DD7764C"/>
    <w:rsid w:val="4E740A62"/>
    <w:rsid w:val="4E83273B"/>
    <w:rsid w:val="4EE40D8E"/>
    <w:rsid w:val="4F2443F7"/>
    <w:rsid w:val="4F3F76EB"/>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6736D80"/>
    <w:rsid w:val="56A57F03"/>
    <w:rsid w:val="57C00874"/>
    <w:rsid w:val="58AF7A13"/>
    <w:rsid w:val="58B96FB8"/>
    <w:rsid w:val="58C30719"/>
    <w:rsid w:val="58EB678F"/>
    <w:rsid w:val="59673DAB"/>
    <w:rsid w:val="59686029"/>
    <w:rsid w:val="597932EA"/>
    <w:rsid w:val="598F04FE"/>
    <w:rsid w:val="59C13D85"/>
    <w:rsid w:val="59C6443B"/>
    <w:rsid w:val="5A7F0308"/>
    <w:rsid w:val="5A89319F"/>
    <w:rsid w:val="5BBE331C"/>
    <w:rsid w:val="5BC54260"/>
    <w:rsid w:val="5BE10DB9"/>
    <w:rsid w:val="5C12641E"/>
    <w:rsid w:val="5C382836"/>
    <w:rsid w:val="5C6D3D3E"/>
    <w:rsid w:val="5C781C0D"/>
    <w:rsid w:val="5CAC445F"/>
    <w:rsid w:val="5CD50F73"/>
    <w:rsid w:val="5D287D77"/>
    <w:rsid w:val="5D834E78"/>
    <w:rsid w:val="5D8906DA"/>
    <w:rsid w:val="5E525F9E"/>
    <w:rsid w:val="5E5E7D91"/>
    <w:rsid w:val="5E9D190F"/>
    <w:rsid w:val="5EA93739"/>
    <w:rsid w:val="5EE72B8A"/>
    <w:rsid w:val="5F29425C"/>
    <w:rsid w:val="60681728"/>
    <w:rsid w:val="60EF08C9"/>
    <w:rsid w:val="619306EF"/>
    <w:rsid w:val="61BB41FD"/>
    <w:rsid w:val="61BF5946"/>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F67DE"/>
    <w:rsid w:val="6BED2502"/>
    <w:rsid w:val="6CB70040"/>
    <w:rsid w:val="6CE64878"/>
    <w:rsid w:val="6D322CCE"/>
    <w:rsid w:val="6D4917A9"/>
    <w:rsid w:val="6D8B1F89"/>
    <w:rsid w:val="6DB43A90"/>
    <w:rsid w:val="6E4771A1"/>
    <w:rsid w:val="6E761EC2"/>
    <w:rsid w:val="6EB24B14"/>
    <w:rsid w:val="6F410988"/>
    <w:rsid w:val="704305FD"/>
    <w:rsid w:val="70A77CBB"/>
    <w:rsid w:val="71626659"/>
    <w:rsid w:val="71F86373"/>
    <w:rsid w:val="726A2E45"/>
    <w:rsid w:val="728A72A2"/>
    <w:rsid w:val="73213F3F"/>
    <w:rsid w:val="738F5DFF"/>
    <w:rsid w:val="746740F9"/>
    <w:rsid w:val="74A120DE"/>
    <w:rsid w:val="74AB7F63"/>
    <w:rsid w:val="74D127CE"/>
    <w:rsid w:val="75341746"/>
    <w:rsid w:val="7557416E"/>
    <w:rsid w:val="77657E74"/>
    <w:rsid w:val="783A1BBD"/>
    <w:rsid w:val="78457728"/>
    <w:rsid w:val="7846221B"/>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5">
    <w:name w:val="Normal Indent"/>
    <w:basedOn w:val="1"/>
    <w:qFormat/>
    <w:uiPriority w:val="0"/>
    <w:pPr>
      <w:ind w:firstLine="420" w:firstLineChars="200"/>
    </w:p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table of figures"/>
    <w:basedOn w:val="1"/>
    <w:next w:val="1"/>
    <w:qFormat/>
    <w:uiPriority w:val="0"/>
    <w:pPr>
      <w:ind w:left="200" w:leftChars="200" w:hanging="200" w:hangingChars="200"/>
    </w:pPr>
  </w:style>
  <w:style w:type="paragraph" w:styleId="10">
    <w:name w:val="Body Text 2"/>
    <w:basedOn w:val="1"/>
    <w:qFormat/>
    <w:uiPriority w:val="0"/>
    <w:pPr>
      <w:spacing w:after="120" w:line="480" w:lineRule="auto"/>
    </w:pPr>
  </w:style>
  <w:style w:type="character" w:styleId="13">
    <w:name w:val="page number"/>
    <w:qFormat/>
    <w:uiPriority w:val="0"/>
  </w:style>
  <w:style w:type="paragraph" w:customStyle="1" w:styleId="1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5">
    <w:name w:val="Table Paragraph"/>
    <w:basedOn w:val="1"/>
    <w:qFormat/>
    <w:uiPriority w:val="1"/>
    <w:rPr>
      <w:rFonts w:ascii="仿宋" w:hAnsi="仿宋" w:eastAsia="仿宋" w:cs="仿宋"/>
      <w:lang w:val="zh-CN" w:bidi="zh-CN"/>
    </w:rPr>
  </w:style>
  <w:style w:type="character" w:customStyle="1" w:styleId="16">
    <w:name w:val="font11"/>
    <w:basedOn w:val="12"/>
    <w:qFormat/>
    <w:uiPriority w:val="0"/>
    <w:rPr>
      <w:rFonts w:hint="eastAsia" w:ascii="宋体" w:hAnsi="宋体" w:eastAsia="宋体" w:cs="宋体"/>
      <w:color w:val="000000"/>
      <w:sz w:val="22"/>
      <w:szCs w:val="22"/>
      <w:u w:val="none"/>
    </w:rPr>
  </w:style>
  <w:style w:type="character" w:customStyle="1" w:styleId="17">
    <w:name w:val="font21"/>
    <w:basedOn w:val="12"/>
    <w:qFormat/>
    <w:uiPriority w:val="0"/>
    <w:rPr>
      <w:rFonts w:hint="eastAsia" w:ascii="宋体" w:hAnsi="宋体" w:eastAsia="宋体" w:cs="宋体"/>
      <w:color w:val="000000"/>
      <w:sz w:val="21"/>
      <w:szCs w:val="21"/>
      <w:u w:val="none"/>
    </w:rPr>
  </w:style>
  <w:style w:type="paragraph" w:customStyle="1" w:styleId="1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3138</Words>
  <Characters>3267</Characters>
  <Lines>44</Lines>
  <Paragraphs>12</Paragraphs>
  <TotalTime>29</TotalTime>
  <ScaleCrop>false</ScaleCrop>
  <LinksUpToDate>false</LinksUpToDate>
  <CharactersWithSpaces>4050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2023-06-16T08:26:00Z</cp:lastPrinted>
  <dcterms:modified xsi:type="dcterms:W3CDTF">2023-10-07T02:27:23Z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34B9DCFE1FB14B3E93DA7216CBBB32C7_13</vt:lpwstr>
  </property>
</Properties>
</file>