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pageBreakBefore w:val="0"/>
        <w:kinsoku/>
        <w:overflowPunct/>
        <w:topLinePunct w:val="0"/>
        <w:bidi w:val="0"/>
        <w:spacing w:line="560" w:lineRule="exact"/>
        <w:jc w:val="both"/>
        <w:rPr>
          <w:rFonts w:hint="eastAsia" w:ascii="仿宋_GB2312" w:hAnsi="仿宋_GB2312" w:eastAsia="仿宋_GB2312" w:cs="仿宋_GB2312"/>
          <w:lang w:val="en-US" w:eastAsia="zh-CN"/>
        </w:rPr>
      </w:pPr>
      <w:bookmarkStart w:id="4" w:name="_GoBack"/>
      <w:bookmarkEnd w:id="4"/>
      <w:r>
        <w:rPr>
          <w:rFonts w:hint="eastAsia" w:ascii="仿宋_GB2312" w:hAnsi="仿宋_GB2312" w:eastAsia="仿宋_GB2312" w:cs="仿宋_GB2312"/>
          <w:lang w:eastAsia="zh-CN"/>
        </w:rPr>
        <w:t>附件</w:t>
      </w:r>
      <w:r>
        <w:rPr>
          <w:rFonts w:hint="eastAsia" w:ascii="仿宋_GB2312" w:hAnsi="仿宋_GB2312" w:eastAsia="仿宋_GB2312" w:cs="仿宋_GB2312"/>
          <w:lang w:val="en-US" w:eastAsia="zh-CN"/>
        </w:rPr>
        <w:t>2：</w:t>
      </w:r>
      <w:r>
        <w:rPr>
          <w:rFonts w:hint="eastAsia" w:ascii="仿宋_GB2312" w:hAnsi="仿宋_GB2312" w:eastAsia="仿宋_GB2312" w:cs="仿宋_GB2312"/>
          <w:lang w:eastAsia="zh-CN"/>
        </w:rPr>
        <w:t>报价文件格式</w:t>
      </w:r>
    </w:p>
    <w:p>
      <w:pPr>
        <w:pageBreakBefore w:val="0"/>
        <w:kinsoku/>
        <w:overflowPunct/>
        <w:topLinePunct w:val="0"/>
        <w:autoSpaceDE w:val="0"/>
        <w:autoSpaceDN w:val="0"/>
        <w:bidi w:val="0"/>
        <w:adjustRightInd w:val="0"/>
        <w:spacing w:line="560" w:lineRule="exact"/>
        <w:jc w:val="left"/>
        <w:rPr>
          <w:rFonts w:hint="eastAsia" w:ascii="宋体" w:hAnsi="宋体" w:eastAsia="仿宋"/>
          <w:sz w:val="28"/>
        </w:rPr>
      </w:pPr>
    </w:p>
    <w:p>
      <w:pPr>
        <w:pageBreakBefore w:val="0"/>
        <w:kinsoku/>
        <w:overflowPunct/>
        <w:topLinePunct w:val="0"/>
        <w:autoSpaceDE w:val="0"/>
        <w:autoSpaceDN w:val="0"/>
        <w:bidi w:val="0"/>
        <w:adjustRightInd w:val="0"/>
        <w:spacing w:line="560" w:lineRule="exact"/>
        <w:jc w:val="center"/>
        <w:rPr>
          <w:rFonts w:hint="eastAsia" w:ascii="宋体" w:hAnsi="宋体"/>
          <w:sz w:val="28"/>
        </w:rPr>
      </w:pPr>
    </w:p>
    <w:p>
      <w:pPr>
        <w:pageBreakBefore w:val="0"/>
        <w:kinsoku/>
        <w:overflowPunct/>
        <w:topLinePunct w:val="0"/>
        <w:autoSpaceDE w:val="0"/>
        <w:autoSpaceDN w:val="0"/>
        <w:bidi w:val="0"/>
        <w:adjustRightInd w:val="0"/>
        <w:spacing w:line="560" w:lineRule="exact"/>
        <w:jc w:val="center"/>
        <w:rPr>
          <w:rFonts w:ascii="宋体" w:hAnsi="宋体"/>
          <w:sz w:val="28"/>
        </w:rPr>
      </w:pPr>
    </w:p>
    <w:p>
      <w:pPr>
        <w:pageBreakBefore w:val="0"/>
        <w:kinsoku/>
        <w:overflowPunct/>
        <w:topLinePunct w:val="0"/>
        <w:autoSpaceDE w:val="0"/>
        <w:autoSpaceDN w:val="0"/>
        <w:bidi w:val="0"/>
        <w:adjustRightInd w:val="0"/>
        <w:spacing w:line="560" w:lineRule="exact"/>
        <w:jc w:val="center"/>
        <w:rPr>
          <w:rFonts w:hint="eastAsia" w:ascii="宋体" w:hAnsi="宋体"/>
          <w:sz w:val="44"/>
        </w:rPr>
      </w:pPr>
    </w:p>
    <w:p>
      <w:pPr>
        <w:pStyle w:val="3"/>
        <w:pageBreakBefore w:val="0"/>
        <w:kinsoku/>
        <w:overflowPunct/>
        <w:topLinePunct w:val="0"/>
        <w:bidi w:val="0"/>
        <w:spacing w:line="560" w:lineRule="exact"/>
        <w:rPr>
          <w:rFonts w:hint="eastAsia"/>
        </w:rPr>
      </w:pPr>
    </w:p>
    <w:p>
      <w:pPr>
        <w:pStyle w:val="3"/>
        <w:pageBreakBefore w:val="0"/>
        <w:kinsoku/>
        <w:overflowPunct/>
        <w:topLinePunct w:val="0"/>
        <w:bidi w:val="0"/>
        <w:spacing w:line="560" w:lineRule="exact"/>
        <w:ind w:firstLine="880"/>
        <w:rPr>
          <w:rFonts w:hint="eastAsia" w:ascii="宋体" w:hAnsi="宋体"/>
          <w:sz w:val="44"/>
        </w:rPr>
      </w:pPr>
    </w:p>
    <w:p>
      <w:pPr>
        <w:pStyle w:val="3"/>
        <w:pageBreakBefore w:val="0"/>
        <w:kinsoku/>
        <w:overflowPunct/>
        <w:topLinePunct w:val="0"/>
        <w:bidi w:val="0"/>
        <w:spacing w:line="560" w:lineRule="exact"/>
        <w:ind w:firstLine="880"/>
        <w:rPr>
          <w:rFonts w:hint="eastAsia" w:ascii="宋体" w:hAnsi="宋体"/>
          <w:sz w:val="44"/>
        </w:rPr>
      </w:pPr>
    </w:p>
    <w:p>
      <w:pPr>
        <w:pStyle w:val="3"/>
        <w:pageBreakBefore w:val="0"/>
        <w:kinsoku/>
        <w:overflowPunct/>
        <w:topLinePunct w:val="0"/>
        <w:bidi w:val="0"/>
        <w:spacing w:line="560" w:lineRule="exact"/>
        <w:rPr>
          <w:rFonts w:hint="eastAsia"/>
        </w:rPr>
      </w:pPr>
    </w:p>
    <w:p>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eastAsia" w:ascii="宋体" w:hAnsi="宋体"/>
          <w:sz w:val="84"/>
          <w:szCs w:val="84"/>
        </w:rPr>
      </w:pPr>
      <w:r>
        <w:rPr>
          <w:rFonts w:hint="eastAsia" w:ascii="宋体" w:hAnsi="宋体"/>
          <w:sz w:val="84"/>
          <w:szCs w:val="84"/>
        </w:rPr>
        <w:t>报价文件</w:t>
      </w:r>
    </w:p>
    <w:p>
      <w:pPr>
        <w:pageBreakBefore w:val="0"/>
        <w:kinsoku/>
        <w:overflowPunct/>
        <w:topLinePunct w:val="0"/>
        <w:autoSpaceDE w:val="0"/>
        <w:autoSpaceDN w:val="0"/>
        <w:bidi w:val="0"/>
        <w:adjustRightInd w:val="0"/>
        <w:spacing w:line="560" w:lineRule="exact"/>
        <w:jc w:val="center"/>
        <w:rPr>
          <w:rFonts w:hint="eastAsia" w:ascii="宋体" w:hAnsi="宋体"/>
          <w:sz w:val="44"/>
        </w:rPr>
      </w:pPr>
    </w:p>
    <w:p>
      <w:pPr>
        <w:pageBreakBefore w:val="0"/>
        <w:kinsoku/>
        <w:overflowPunct/>
        <w:topLinePunct w:val="0"/>
        <w:autoSpaceDE w:val="0"/>
        <w:autoSpaceDN w:val="0"/>
        <w:bidi w:val="0"/>
        <w:adjustRightInd w:val="0"/>
        <w:spacing w:line="560" w:lineRule="exact"/>
        <w:jc w:val="center"/>
        <w:rPr>
          <w:rFonts w:hint="eastAsia" w:ascii="宋体" w:hAnsi="宋体"/>
          <w:sz w:val="44"/>
        </w:rPr>
      </w:pPr>
    </w:p>
    <w:p>
      <w:pPr>
        <w:pStyle w:val="3"/>
        <w:pageBreakBefore w:val="0"/>
        <w:kinsoku/>
        <w:overflowPunct/>
        <w:topLinePunct w:val="0"/>
        <w:bidi w:val="0"/>
        <w:spacing w:line="560" w:lineRule="exact"/>
        <w:ind w:firstLine="0" w:firstLineChars="0"/>
        <w:rPr>
          <w:rFonts w:hint="eastAsia"/>
        </w:rPr>
      </w:pPr>
    </w:p>
    <w:p>
      <w:pPr>
        <w:pageBreakBefore w:val="0"/>
        <w:kinsoku/>
        <w:overflowPunct/>
        <w:topLinePunct w:val="0"/>
        <w:autoSpaceDE w:val="0"/>
        <w:autoSpaceDN w:val="0"/>
        <w:bidi w:val="0"/>
        <w:adjustRightInd w:val="0"/>
        <w:spacing w:line="560" w:lineRule="exact"/>
        <w:jc w:val="center"/>
        <w:rPr>
          <w:rFonts w:hint="eastAsia" w:ascii="宋体" w:hAnsi="宋体"/>
          <w:sz w:val="44"/>
        </w:rPr>
      </w:pPr>
    </w:p>
    <w:p>
      <w:pPr>
        <w:pageBreakBefore w:val="0"/>
        <w:kinsoku/>
        <w:overflowPunct/>
        <w:topLinePunct w:val="0"/>
        <w:autoSpaceDE w:val="0"/>
        <w:autoSpaceDN w:val="0"/>
        <w:bidi w:val="0"/>
        <w:adjustRightInd w:val="0"/>
        <w:spacing w:line="560" w:lineRule="exact"/>
        <w:jc w:val="center"/>
        <w:rPr>
          <w:rFonts w:hint="eastAsia" w:ascii="宋体" w:hAnsi="宋体"/>
          <w:sz w:val="44"/>
        </w:rPr>
      </w:pPr>
    </w:p>
    <w:p>
      <w:pPr>
        <w:pageBreakBefore w:val="0"/>
        <w:kinsoku/>
        <w:overflowPunct/>
        <w:topLinePunct w:val="0"/>
        <w:autoSpaceDE w:val="0"/>
        <w:autoSpaceDN w:val="0"/>
        <w:bidi w:val="0"/>
        <w:adjustRightInd w:val="0"/>
        <w:spacing w:line="560" w:lineRule="exact"/>
        <w:jc w:val="center"/>
        <w:rPr>
          <w:rFonts w:hint="eastAsia" w:ascii="宋体" w:hAnsi="宋体"/>
          <w:sz w:val="44"/>
        </w:rPr>
      </w:pPr>
    </w:p>
    <w:p>
      <w:pPr>
        <w:pageBreakBefore w:val="0"/>
        <w:kinsoku/>
        <w:overflowPunct/>
        <w:topLinePunct w:val="0"/>
        <w:autoSpaceDE w:val="0"/>
        <w:autoSpaceDN w:val="0"/>
        <w:bidi w:val="0"/>
        <w:adjustRightInd w:val="0"/>
        <w:spacing w:line="560" w:lineRule="exact"/>
        <w:ind w:firstLine="1839" w:firstLineChars="418"/>
        <w:jc w:val="center"/>
        <w:rPr>
          <w:rFonts w:hint="eastAsia" w:ascii="宋体" w:hAnsi="宋体"/>
          <w:sz w:val="44"/>
        </w:rPr>
      </w:pPr>
    </w:p>
    <w:p>
      <w:pPr>
        <w:pageBreakBefore w:val="0"/>
        <w:kinsoku/>
        <w:overflowPunct/>
        <w:topLinePunct w:val="0"/>
        <w:autoSpaceDE w:val="0"/>
        <w:autoSpaceDN w:val="0"/>
        <w:bidi w:val="0"/>
        <w:adjustRightInd w:val="0"/>
        <w:snapToGrid w:val="0"/>
        <w:spacing w:after="156" w:afterLines="50" w:line="560" w:lineRule="exact"/>
        <w:ind w:firstLine="1337" w:firstLineChars="418"/>
        <w:rPr>
          <w:rFonts w:hint="eastAsia" w:ascii="宋体" w:hAnsi="宋体"/>
          <w:sz w:val="32"/>
          <w:szCs w:val="32"/>
        </w:rPr>
      </w:pPr>
    </w:p>
    <w:p>
      <w:pPr>
        <w:pageBreakBefore w:val="0"/>
        <w:kinsoku/>
        <w:overflowPunct/>
        <w:topLinePunct w:val="0"/>
        <w:autoSpaceDE w:val="0"/>
        <w:autoSpaceDN w:val="0"/>
        <w:bidi w:val="0"/>
        <w:adjustRightInd w:val="0"/>
        <w:snapToGrid w:val="0"/>
        <w:spacing w:after="156" w:afterLines="50" w:line="560" w:lineRule="exact"/>
        <w:ind w:firstLine="1337" w:firstLineChars="418"/>
        <w:rPr>
          <w:rFonts w:hint="eastAsia" w:ascii="宋体" w:hAnsi="宋体"/>
          <w:sz w:val="32"/>
          <w:szCs w:val="32"/>
        </w:rPr>
      </w:pPr>
      <w:r>
        <w:rPr>
          <w:rFonts w:hint="eastAsia" w:ascii="宋体" w:hAnsi="宋体"/>
          <w:sz w:val="32"/>
          <w:szCs w:val="32"/>
        </w:rPr>
        <w:t>项目名称：</w:t>
      </w:r>
      <w:r>
        <w:rPr>
          <w:rFonts w:hint="eastAsia" w:ascii="宋体" w:hAnsi="宋体"/>
          <w:sz w:val="32"/>
          <w:szCs w:val="32"/>
          <w:u w:val="single"/>
        </w:rPr>
        <w:t xml:space="preserve">                     </w:t>
      </w:r>
    </w:p>
    <w:p>
      <w:pPr>
        <w:pageBreakBefore w:val="0"/>
        <w:kinsoku/>
        <w:overflowPunct/>
        <w:topLinePunct w:val="0"/>
        <w:autoSpaceDE w:val="0"/>
        <w:autoSpaceDN w:val="0"/>
        <w:bidi w:val="0"/>
        <w:adjustRightInd w:val="0"/>
        <w:snapToGrid w:val="0"/>
        <w:spacing w:after="156" w:afterLines="50" w:line="560" w:lineRule="exact"/>
        <w:ind w:firstLine="1337" w:firstLineChars="418"/>
        <w:rPr>
          <w:rFonts w:hint="eastAsia" w:ascii="宋体" w:hAnsi="宋体"/>
          <w:sz w:val="32"/>
          <w:szCs w:val="32"/>
        </w:rPr>
      </w:pPr>
      <w:r>
        <w:rPr>
          <w:rFonts w:hint="eastAsia" w:ascii="宋体" w:hAnsi="宋体"/>
          <w:sz w:val="32"/>
          <w:szCs w:val="32"/>
        </w:rPr>
        <w:t>供 应 商：</w:t>
      </w:r>
      <w:r>
        <w:rPr>
          <w:rFonts w:hint="eastAsia" w:ascii="宋体" w:hAnsi="宋体"/>
          <w:sz w:val="32"/>
          <w:szCs w:val="32"/>
          <w:u w:val="single"/>
        </w:rPr>
        <w:t xml:space="preserve">                     </w:t>
      </w:r>
      <w:r>
        <w:rPr>
          <w:rFonts w:hint="eastAsia" w:ascii="宋体" w:hAnsi="宋体"/>
          <w:sz w:val="32"/>
          <w:szCs w:val="32"/>
        </w:rPr>
        <w:t>（公章）</w:t>
      </w:r>
    </w:p>
    <w:p>
      <w:pPr>
        <w:pageBreakBefore w:val="0"/>
        <w:kinsoku/>
        <w:overflowPunct/>
        <w:topLinePunct w:val="0"/>
        <w:autoSpaceDE w:val="0"/>
        <w:autoSpaceDN w:val="0"/>
        <w:bidi w:val="0"/>
        <w:adjustRightInd w:val="0"/>
        <w:snapToGrid w:val="0"/>
        <w:spacing w:after="156" w:afterLines="50" w:line="560" w:lineRule="exact"/>
        <w:ind w:firstLine="1337" w:firstLineChars="418"/>
        <w:rPr>
          <w:rFonts w:hint="eastAsia" w:ascii="宋体" w:hAnsi="宋体"/>
          <w:sz w:val="32"/>
          <w:szCs w:val="32"/>
        </w:rPr>
      </w:pPr>
      <w:r>
        <w:rPr>
          <w:rFonts w:hint="eastAsia" w:ascii="宋体" w:hAnsi="宋体"/>
          <w:sz w:val="32"/>
          <w:szCs w:val="32"/>
        </w:rPr>
        <w:t>日    期：</w:t>
      </w:r>
      <w:r>
        <w:rPr>
          <w:rFonts w:hint="eastAsia" w:ascii="宋体" w:hAnsi="宋体"/>
          <w:sz w:val="32"/>
          <w:szCs w:val="32"/>
          <w:u w:val="single"/>
        </w:rPr>
        <w:t xml:space="preserve">       </w:t>
      </w:r>
      <w:r>
        <w:rPr>
          <w:rFonts w:hint="eastAsia" w:ascii="宋体" w:hAnsi="宋体"/>
          <w:sz w:val="32"/>
          <w:szCs w:val="32"/>
        </w:rPr>
        <w:t>年</w:t>
      </w:r>
      <w:r>
        <w:rPr>
          <w:rFonts w:hint="eastAsia" w:ascii="宋体" w:hAnsi="宋体"/>
          <w:sz w:val="32"/>
          <w:szCs w:val="32"/>
          <w:u w:val="single"/>
        </w:rPr>
        <w:t xml:space="preserve">    </w:t>
      </w:r>
      <w:r>
        <w:rPr>
          <w:rFonts w:hint="eastAsia" w:ascii="宋体" w:hAnsi="宋体"/>
          <w:sz w:val="32"/>
          <w:szCs w:val="32"/>
        </w:rPr>
        <w:t>月</w:t>
      </w:r>
      <w:r>
        <w:rPr>
          <w:rFonts w:hint="eastAsia" w:ascii="宋体" w:hAnsi="宋体"/>
          <w:sz w:val="32"/>
          <w:szCs w:val="32"/>
          <w:u w:val="single"/>
        </w:rPr>
        <w:t xml:space="preserve">    </w:t>
      </w:r>
      <w:r>
        <w:rPr>
          <w:rFonts w:hint="eastAsia" w:ascii="宋体" w:hAnsi="宋体"/>
          <w:sz w:val="32"/>
          <w:szCs w:val="32"/>
        </w:rPr>
        <w:t>日</w:t>
      </w:r>
    </w:p>
    <w:p>
      <w:pPr>
        <w:pageBreakBefore w:val="0"/>
        <w:widowControl/>
        <w:kinsoku/>
        <w:overflowPunct/>
        <w:topLinePunct w:val="0"/>
        <w:bidi w:val="0"/>
        <w:spacing w:line="560" w:lineRule="exact"/>
        <w:jc w:val="both"/>
        <w:rPr>
          <w:rFonts w:hint="eastAsia" w:ascii="宋体" w:hAnsi="宋体"/>
          <w:b/>
          <w:sz w:val="32"/>
          <w:szCs w:val="32"/>
        </w:rPr>
      </w:pPr>
    </w:p>
    <w:p>
      <w:pPr>
        <w:rPr>
          <w:rFonts w:hint="eastAsia" w:ascii="宋体" w:hAnsi="宋体"/>
          <w:b/>
          <w:sz w:val="32"/>
          <w:szCs w:val="32"/>
        </w:rPr>
      </w:pPr>
      <w:r>
        <w:rPr>
          <w:rFonts w:hint="eastAsia" w:ascii="宋体" w:hAnsi="宋体"/>
          <w:b/>
          <w:sz w:val="32"/>
          <w:szCs w:val="32"/>
        </w:rPr>
        <w:br w:type="page"/>
      </w:r>
    </w:p>
    <w:p>
      <w:pPr>
        <w:pageBreakBefore w:val="0"/>
        <w:widowControl/>
        <w:kinsoku/>
        <w:overflowPunct/>
        <w:topLinePunct w:val="0"/>
        <w:bidi w:val="0"/>
        <w:spacing w:line="560" w:lineRule="exact"/>
        <w:jc w:val="center"/>
        <w:rPr>
          <w:rFonts w:hint="eastAsia" w:ascii="宋体" w:hAnsi="宋体"/>
          <w:b/>
          <w:sz w:val="32"/>
          <w:szCs w:val="32"/>
        </w:rPr>
      </w:pPr>
      <w:r>
        <w:rPr>
          <w:rFonts w:hint="eastAsia" w:ascii="宋体" w:hAnsi="宋体"/>
          <w:b/>
          <w:sz w:val="32"/>
          <w:szCs w:val="32"/>
        </w:rPr>
        <w:t>目  录</w:t>
      </w:r>
    </w:p>
    <w:p>
      <w:pPr>
        <w:pStyle w:val="6"/>
        <w:pageBreakBefore w:val="0"/>
        <w:kinsoku/>
        <w:overflowPunct/>
        <w:topLinePunct w:val="0"/>
        <w:bidi w:val="0"/>
        <w:spacing w:line="560" w:lineRule="exact"/>
        <w:ind w:left="0" w:leftChars="0" w:firstLine="280" w:firstLineChars="100"/>
        <w:jc w:val="left"/>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一、报价声明……………………………………………………</w:t>
      </w:r>
    </w:p>
    <w:p>
      <w:pPr>
        <w:pStyle w:val="6"/>
        <w:pageBreakBefore w:val="0"/>
        <w:kinsoku/>
        <w:overflowPunct/>
        <w:topLinePunct w:val="0"/>
        <w:bidi w:val="0"/>
        <w:spacing w:line="560" w:lineRule="exact"/>
        <w:ind w:left="0" w:leftChars="0" w:firstLine="280" w:firstLineChars="100"/>
        <w:jc w:val="left"/>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二、报价函………………………………………………………</w:t>
      </w:r>
    </w:p>
    <w:p>
      <w:pPr>
        <w:pageBreakBefore w:val="0"/>
        <w:kinsoku/>
        <w:overflowPunct/>
        <w:topLinePunct w:val="0"/>
        <w:bidi w:val="0"/>
        <w:spacing w:line="560" w:lineRule="exact"/>
        <w:ind w:firstLine="280" w:firstLineChars="100"/>
        <w:jc w:val="both"/>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kern w:val="2"/>
          <w:sz w:val="28"/>
          <w:szCs w:val="28"/>
          <w:lang w:eastAsia="zh-CN"/>
        </w:rPr>
        <w:t>三、</w:t>
      </w:r>
      <w:r>
        <w:rPr>
          <w:rFonts w:hint="eastAsia" w:ascii="仿宋_GB2312" w:hAnsi="仿宋_GB2312" w:eastAsia="仿宋_GB2312" w:cs="仿宋_GB2312"/>
          <w:b w:val="0"/>
          <w:bCs/>
          <w:sz w:val="28"/>
          <w:szCs w:val="28"/>
        </w:rPr>
        <w:t>法定代表人身份证明或授权委托书</w:t>
      </w:r>
      <w:r>
        <w:rPr>
          <w:rFonts w:hint="eastAsia" w:ascii="仿宋_GB2312" w:hAnsi="仿宋_GB2312" w:eastAsia="仿宋_GB2312" w:cs="仿宋_GB2312"/>
          <w:kern w:val="2"/>
          <w:sz w:val="28"/>
          <w:szCs w:val="28"/>
        </w:rPr>
        <w:t>………………………</w:t>
      </w:r>
    </w:p>
    <w:p>
      <w:pPr>
        <w:pStyle w:val="6"/>
        <w:pageBreakBefore w:val="0"/>
        <w:kinsoku/>
        <w:overflowPunct/>
        <w:topLinePunct w:val="0"/>
        <w:bidi w:val="0"/>
        <w:spacing w:line="560" w:lineRule="exact"/>
        <w:ind w:left="0" w:leftChars="0" w:firstLine="280" w:firstLineChars="100"/>
        <w:jc w:val="left"/>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lang w:eastAsia="zh-CN"/>
        </w:rPr>
        <w:t>四</w:t>
      </w:r>
      <w:r>
        <w:rPr>
          <w:rFonts w:hint="eastAsia" w:ascii="仿宋_GB2312" w:hAnsi="仿宋_GB2312" w:eastAsia="仿宋_GB2312" w:cs="仿宋_GB2312"/>
          <w:kern w:val="2"/>
          <w:sz w:val="28"/>
          <w:szCs w:val="28"/>
        </w:rPr>
        <w:t>、资格证明文件………………………………………………</w:t>
      </w:r>
    </w:p>
    <w:p>
      <w:pPr>
        <w:pStyle w:val="6"/>
        <w:pageBreakBefore w:val="0"/>
        <w:kinsoku/>
        <w:overflowPunct/>
        <w:topLinePunct w:val="0"/>
        <w:bidi w:val="0"/>
        <w:spacing w:line="560" w:lineRule="exact"/>
        <w:ind w:left="0" w:leftChars="0" w:firstLine="280" w:firstLineChars="100"/>
        <w:jc w:val="left"/>
        <w:rPr>
          <w:rFonts w:hint="default" w:ascii="仿宋_GB2312" w:hAnsi="仿宋_GB2312" w:eastAsia="仿宋_GB2312" w:cs="仿宋_GB2312"/>
          <w:kern w:val="2"/>
          <w:sz w:val="28"/>
          <w:szCs w:val="28"/>
          <w:lang w:val="en-US" w:eastAsia="zh-CN"/>
        </w:rPr>
      </w:pPr>
      <w:r>
        <w:rPr>
          <w:rFonts w:hint="eastAsia" w:ascii="仿宋_GB2312" w:hAnsi="仿宋_GB2312" w:eastAsia="仿宋_GB2312" w:cs="仿宋_GB2312"/>
          <w:kern w:val="2"/>
          <w:sz w:val="28"/>
          <w:szCs w:val="28"/>
          <w:lang w:val="en-US" w:eastAsia="zh-CN"/>
        </w:rPr>
        <w:t>五、服务承诺书</w:t>
      </w:r>
      <w:r>
        <w:rPr>
          <w:rFonts w:hint="eastAsia" w:ascii="仿宋_GB2312" w:hAnsi="仿宋_GB2312" w:eastAsia="仿宋_GB2312" w:cs="仿宋_GB2312"/>
          <w:kern w:val="2"/>
          <w:sz w:val="28"/>
          <w:szCs w:val="28"/>
        </w:rPr>
        <w:t>…………………………………………………</w:t>
      </w:r>
    </w:p>
    <w:p>
      <w:pPr>
        <w:pStyle w:val="7"/>
        <w:pageBreakBefore w:val="0"/>
        <w:kinsoku/>
        <w:overflowPunct/>
        <w:topLinePunct w:val="0"/>
        <w:bidi w:val="0"/>
        <w:spacing w:line="560" w:lineRule="exact"/>
        <w:rPr>
          <w:rFonts w:hint="eastAsia" w:ascii="仿宋" w:hAnsi="仿宋" w:eastAsia="仿宋" w:cs="Times New Roman"/>
          <w:kern w:val="0"/>
          <w:sz w:val="28"/>
          <w:szCs w:val="28"/>
        </w:rPr>
      </w:pPr>
    </w:p>
    <w:p>
      <w:pPr>
        <w:pageBreakBefore w:val="0"/>
        <w:kinsoku/>
        <w:overflowPunct/>
        <w:topLinePunct w:val="0"/>
        <w:bidi w:val="0"/>
        <w:spacing w:line="560" w:lineRule="exact"/>
        <w:ind w:firstLine="2168" w:firstLineChars="600"/>
        <w:rPr>
          <w:rFonts w:eastAsia="仿宋_GB2312"/>
          <w:b/>
          <w:bCs/>
          <w:sz w:val="36"/>
          <w:szCs w:val="36"/>
        </w:rPr>
      </w:pPr>
    </w:p>
    <w:p>
      <w:pPr>
        <w:pStyle w:val="5"/>
        <w:pageBreakBefore w:val="0"/>
        <w:kinsoku/>
        <w:overflowPunct/>
        <w:topLinePunct w:val="0"/>
        <w:bidi w:val="0"/>
        <w:spacing w:line="560" w:lineRule="exact"/>
        <w:jc w:val="both"/>
      </w:pPr>
    </w:p>
    <w:p>
      <w:pPr>
        <w:pageBreakBefore w:val="0"/>
        <w:kinsoku/>
        <w:overflowPunct/>
        <w:topLinePunct w:val="0"/>
        <w:bidi w:val="0"/>
        <w:spacing w:line="560" w:lineRule="exact"/>
      </w:pPr>
    </w:p>
    <w:p>
      <w:pPr>
        <w:pStyle w:val="4"/>
        <w:pageBreakBefore w:val="0"/>
        <w:kinsoku/>
        <w:overflowPunct/>
        <w:topLinePunct w:val="0"/>
        <w:bidi w:val="0"/>
        <w:spacing w:line="560" w:lineRule="exact"/>
      </w:pPr>
    </w:p>
    <w:p>
      <w:pPr>
        <w:pStyle w:val="5"/>
        <w:pageBreakBefore w:val="0"/>
        <w:kinsoku/>
        <w:overflowPunct/>
        <w:topLinePunct w:val="0"/>
        <w:bidi w:val="0"/>
        <w:spacing w:line="560" w:lineRule="exact"/>
      </w:pPr>
    </w:p>
    <w:p>
      <w:pPr>
        <w:pageBreakBefore w:val="0"/>
        <w:kinsoku/>
        <w:overflowPunct/>
        <w:topLinePunct w:val="0"/>
        <w:bidi w:val="0"/>
        <w:spacing w:line="560" w:lineRule="exact"/>
      </w:pPr>
    </w:p>
    <w:p>
      <w:pPr>
        <w:pStyle w:val="4"/>
        <w:pageBreakBefore w:val="0"/>
        <w:kinsoku/>
        <w:overflowPunct/>
        <w:topLinePunct w:val="0"/>
        <w:bidi w:val="0"/>
        <w:spacing w:line="560" w:lineRule="exact"/>
      </w:pPr>
    </w:p>
    <w:p>
      <w:pPr>
        <w:pStyle w:val="5"/>
        <w:pageBreakBefore w:val="0"/>
        <w:kinsoku/>
        <w:overflowPunct/>
        <w:topLinePunct w:val="0"/>
        <w:bidi w:val="0"/>
        <w:spacing w:line="560" w:lineRule="exact"/>
      </w:pPr>
    </w:p>
    <w:p>
      <w:pPr>
        <w:pageBreakBefore w:val="0"/>
        <w:kinsoku/>
        <w:overflowPunct/>
        <w:topLinePunct w:val="0"/>
        <w:bidi w:val="0"/>
        <w:spacing w:line="560" w:lineRule="exact"/>
      </w:pPr>
    </w:p>
    <w:p>
      <w:pPr>
        <w:pStyle w:val="4"/>
        <w:pageBreakBefore w:val="0"/>
        <w:kinsoku/>
        <w:overflowPunct/>
        <w:topLinePunct w:val="0"/>
        <w:bidi w:val="0"/>
        <w:spacing w:line="560" w:lineRule="exact"/>
      </w:pPr>
    </w:p>
    <w:p>
      <w:pPr>
        <w:pStyle w:val="5"/>
        <w:pageBreakBefore w:val="0"/>
        <w:kinsoku/>
        <w:overflowPunct/>
        <w:topLinePunct w:val="0"/>
        <w:bidi w:val="0"/>
        <w:spacing w:line="560" w:lineRule="exact"/>
      </w:pPr>
    </w:p>
    <w:p>
      <w:pPr>
        <w:pageBreakBefore w:val="0"/>
        <w:kinsoku/>
        <w:overflowPunct/>
        <w:topLinePunct w:val="0"/>
        <w:bidi w:val="0"/>
        <w:spacing w:line="560" w:lineRule="exact"/>
      </w:pPr>
    </w:p>
    <w:p>
      <w:pPr>
        <w:pStyle w:val="4"/>
        <w:pageBreakBefore w:val="0"/>
        <w:kinsoku/>
        <w:overflowPunct/>
        <w:topLinePunct w:val="0"/>
        <w:bidi w:val="0"/>
        <w:spacing w:line="560" w:lineRule="exact"/>
      </w:pPr>
    </w:p>
    <w:p>
      <w:pPr>
        <w:pageBreakBefore w:val="0"/>
        <w:kinsoku/>
        <w:overflowPunct/>
        <w:topLinePunct w:val="0"/>
        <w:bidi w:val="0"/>
        <w:spacing w:line="560" w:lineRule="exact"/>
      </w:pPr>
    </w:p>
    <w:p>
      <w:pPr>
        <w:pageBreakBefore w:val="0"/>
        <w:kinsoku/>
        <w:overflowPunct/>
        <w:topLinePunct w:val="0"/>
        <w:bidi w:val="0"/>
        <w:spacing w:line="560" w:lineRule="exact"/>
        <w:jc w:val="center"/>
        <w:rPr>
          <w:rFonts w:eastAsia="仿宋_GB2312"/>
          <w:b/>
          <w:sz w:val="32"/>
          <w:szCs w:val="32"/>
        </w:rPr>
      </w:pPr>
    </w:p>
    <w:p>
      <w:pPr>
        <w:rPr>
          <w:rFonts w:eastAsia="仿宋_GB2312"/>
          <w:b/>
          <w:sz w:val="32"/>
          <w:szCs w:val="32"/>
        </w:rPr>
      </w:pPr>
      <w:r>
        <w:rPr>
          <w:rFonts w:eastAsia="仿宋_GB2312"/>
          <w:b/>
          <w:sz w:val="32"/>
          <w:szCs w:val="32"/>
        </w:rPr>
        <w:br w:type="page"/>
      </w:r>
    </w:p>
    <w:p>
      <w:pPr>
        <w:pageBreakBefore w:val="0"/>
        <w:kinsoku/>
        <w:overflowPunct/>
        <w:topLinePunct w:val="0"/>
        <w:bidi w:val="0"/>
        <w:spacing w:line="560" w:lineRule="exact"/>
        <w:jc w:val="center"/>
        <w:rPr>
          <w:rFonts w:hint="eastAsia" w:eastAsia="仿宋_GB2312"/>
          <w:b/>
          <w:sz w:val="32"/>
          <w:szCs w:val="32"/>
          <w:lang w:eastAsia="zh-CN"/>
        </w:rPr>
      </w:pPr>
      <w:r>
        <w:rPr>
          <w:rFonts w:eastAsia="仿宋_GB2312"/>
          <w:b/>
          <w:sz w:val="32"/>
          <w:szCs w:val="32"/>
        </w:rPr>
        <w:t>一</w:t>
      </w:r>
      <w:r>
        <w:rPr>
          <w:rFonts w:hint="eastAsia" w:eastAsia="仿宋_GB2312"/>
          <w:b/>
          <w:sz w:val="32"/>
          <w:szCs w:val="32"/>
          <w:lang w:eastAsia="zh-CN"/>
        </w:rPr>
        <w:t>、</w:t>
      </w:r>
      <w:r>
        <w:rPr>
          <w:rFonts w:eastAsia="仿宋_GB2312"/>
          <w:b/>
          <w:sz w:val="32"/>
          <w:szCs w:val="32"/>
        </w:rPr>
        <w:t>报价</w:t>
      </w:r>
      <w:r>
        <w:rPr>
          <w:rFonts w:hint="eastAsia" w:eastAsia="仿宋_GB2312"/>
          <w:b/>
          <w:sz w:val="32"/>
          <w:szCs w:val="32"/>
          <w:lang w:eastAsia="zh-CN"/>
        </w:rPr>
        <w:t>声明</w:t>
      </w:r>
    </w:p>
    <w:p>
      <w:pPr>
        <w:pageBreakBefore w:val="0"/>
        <w:kinsoku/>
        <w:overflowPunct/>
        <w:topLinePunct w:val="0"/>
        <w:bidi w:val="0"/>
        <w:spacing w:line="560" w:lineRule="exact"/>
        <w:rPr>
          <w:rFonts w:eastAsia="仿宋_GB2312"/>
          <w:sz w:val="28"/>
          <w:szCs w:val="28"/>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四川济通工程试验检测限公司：</w:t>
      </w:r>
    </w:p>
    <w:p>
      <w:pPr>
        <w:pageBreakBefore w:val="0"/>
        <w:kinsoku/>
        <w:overflowPunct/>
        <w:topLinePunct w:val="0"/>
        <w:bidi w:val="0"/>
        <w:spacing w:line="560" w:lineRule="exact"/>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rPr>
        <w:t>我方全面研究了“</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2023年</w:t>
      </w:r>
      <w:r>
        <w:rPr>
          <w:rFonts w:hint="eastAsia" w:ascii="仿宋_GB2312" w:hAnsi="仿宋_GB2312" w:eastAsia="仿宋_GB2312" w:cs="仿宋_GB2312"/>
          <w:sz w:val="28"/>
          <w:szCs w:val="28"/>
          <w:u w:val="single"/>
          <w:lang w:eastAsia="zh-CN"/>
        </w:rPr>
        <w:t>废旧固定资产</w:t>
      </w:r>
      <w:r>
        <w:rPr>
          <w:rFonts w:hint="eastAsia" w:ascii="仿宋_GB2312" w:hAnsi="仿宋_GB2312" w:eastAsia="仿宋_GB2312" w:cs="仿宋_GB2312"/>
          <w:sz w:val="28"/>
          <w:szCs w:val="28"/>
          <w:u w:val="single"/>
          <w:lang w:val="en-US" w:eastAsia="zh-CN"/>
        </w:rPr>
        <w:t>回收</w:t>
      </w:r>
      <w:r>
        <w:rPr>
          <w:rFonts w:hint="eastAsia" w:ascii="仿宋_GB2312" w:hAnsi="仿宋_GB2312" w:eastAsia="仿宋_GB2312" w:cs="仿宋_GB2312"/>
          <w:sz w:val="28"/>
          <w:szCs w:val="28"/>
          <w:u w:val="single"/>
          <w:lang w:eastAsia="zh-CN"/>
        </w:rPr>
        <w:t>（</w:t>
      </w:r>
      <w:r>
        <w:rPr>
          <w:rFonts w:hint="eastAsia" w:ascii="仿宋_GB2312" w:hAnsi="仿宋_GB2312" w:eastAsia="仿宋_GB2312" w:cs="仿宋_GB2312"/>
          <w:sz w:val="28"/>
          <w:szCs w:val="28"/>
          <w:u w:val="single"/>
          <w:lang w:val="en-US" w:eastAsia="zh-CN"/>
        </w:rPr>
        <w:t>第二次</w:t>
      </w:r>
      <w:r>
        <w:rPr>
          <w:rFonts w:hint="eastAsia" w:ascii="仿宋_GB2312" w:hAnsi="仿宋_GB2312" w:eastAsia="仿宋_GB2312" w:cs="仿宋_GB2312"/>
          <w:sz w:val="28"/>
          <w:szCs w:val="28"/>
          <w:u w:val="single"/>
          <w:lang w:eastAsia="zh-CN"/>
        </w:rPr>
        <w:t>）</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”项目采购文件，决定参加贵单位组织的本项目询价。</w:t>
      </w:r>
    </w:p>
    <w:p>
      <w:pPr>
        <w:pStyle w:val="5"/>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60" w:lineRule="exact"/>
        <w:ind w:firstLine="560" w:firstLineChars="200"/>
        <w:jc w:val="both"/>
        <w:textAlignment w:val="auto"/>
        <w:rPr>
          <w:rFonts w:hint="eastAsia" w:ascii="仿宋_GB2312" w:hAnsi="仿宋_GB2312" w:eastAsia="仿宋_GB2312" w:cs="仿宋_GB2312"/>
          <w:b w:val="0"/>
          <w:bCs/>
          <w:sz w:val="28"/>
          <w:szCs w:val="28"/>
          <w:lang w:eastAsia="zh-CN"/>
        </w:rPr>
      </w:pPr>
      <w:r>
        <w:rPr>
          <w:rFonts w:hint="eastAsia" w:ascii="仿宋_GB2312" w:hAnsi="仿宋_GB2312" w:eastAsia="仿宋_GB2312" w:cs="仿宋_GB2312"/>
          <w:sz w:val="28"/>
          <w:szCs w:val="28"/>
          <w:lang w:eastAsia="zh-CN"/>
        </w:rPr>
        <w:t>一、</w:t>
      </w:r>
      <w:r>
        <w:rPr>
          <w:rFonts w:hint="eastAsia" w:ascii="仿宋_GB2312" w:hAnsi="仿宋_GB2312" w:eastAsia="仿宋_GB2312" w:cs="仿宋_GB2312"/>
          <w:sz w:val="28"/>
          <w:szCs w:val="28"/>
        </w:rPr>
        <w:t>我方自愿按照询价文件规定的各项要求向询价人提供所需服务</w:t>
      </w:r>
      <w:r>
        <w:rPr>
          <w:rFonts w:hint="eastAsia" w:ascii="仿宋_GB2312" w:hAnsi="仿宋_GB2312" w:eastAsia="仿宋_GB2312" w:cs="仿宋_GB2312"/>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lang w:eastAsia="zh-CN"/>
        </w:rPr>
        <w:t>二</w:t>
      </w:r>
      <w:r>
        <w:rPr>
          <w:rFonts w:hint="eastAsia" w:ascii="仿宋_GB2312" w:hAnsi="仿宋_GB2312" w:eastAsia="仿宋_GB2312" w:cs="仿宋_GB2312"/>
          <w:sz w:val="28"/>
          <w:szCs w:val="28"/>
        </w:rPr>
        <w:t>、一旦我方中选，我方将严格履行合同规定的责任和义务。</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lang w:eastAsia="zh-CN"/>
        </w:rPr>
        <w:t>三</w:t>
      </w:r>
      <w:r>
        <w:rPr>
          <w:rFonts w:hint="eastAsia" w:ascii="仿宋_GB2312" w:hAnsi="仿宋_GB2312" w:eastAsia="仿宋_GB2312" w:cs="仿宋_GB2312"/>
          <w:sz w:val="28"/>
          <w:szCs w:val="28"/>
        </w:rPr>
        <w:t>、我方愿意提供贵单位可能另外要求的，与询价有关的文件资料，并保证我方已提供和将要提供的文件资料是真实、准确的。</w:t>
      </w:r>
    </w:p>
    <w:p>
      <w:pPr>
        <w:pageBreakBefore w:val="0"/>
        <w:kinsoku/>
        <w:overflowPunct/>
        <w:topLinePunct w:val="0"/>
        <w:bidi w:val="0"/>
        <w:spacing w:line="560" w:lineRule="exact"/>
        <w:rPr>
          <w:rFonts w:ascii="仿宋_GB2312" w:hAnsi="仿宋_GB2312" w:eastAsia="仿宋_GB2312" w:cs="仿宋_GB2312"/>
          <w:sz w:val="28"/>
          <w:szCs w:val="28"/>
        </w:rPr>
      </w:pPr>
    </w:p>
    <w:p>
      <w:pPr>
        <w:pageBreakBefore w:val="0"/>
        <w:kinsoku/>
        <w:overflowPunct/>
        <w:topLinePunct w:val="0"/>
        <w:bidi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lang w:eastAsia="zh-CN"/>
        </w:rPr>
        <w:t>回收商</w:t>
      </w:r>
      <w:r>
        <w:rPr>
          <w:rFonts w:hint="eastAsia" w:ascii="仿宋_GB2312" w:hAnsi="仿宋_GB2312" w:eastAsia="仿宋_GB2312" w:cs="仿宋_GB2312"/>
          <w:sz w:val="28"/>
          <w:szCs w:val="28"/>
        </w:rPr>
        <w:t>名称（加盖公章）：</w:t>
      </w:r>
    </w:p>
    <w:p>
      <w:pPr>
        <w:pageBreakBefore w:val="0"/>
        <w:kinsoku/>
        <w:overflowPunct/>
        <w:topLinePunct w:val="0"/>
        <w:bidi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法定代表人/单位负责人或授权代表：</w:t>
      </w:r>
    </w:p>
    <w:p>
      <w:pPr>
        <w:pageBreakBefore w:val="0"/>
        <w:kinsoku/>
        <w:overflowPunct/>
        <w:topLinePunct w:val="0"/>
        <w:bidi w:val="0"/>
        <w:spacing w:line="560" w:lineRule="exac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日    期：</w:t>
      </w:r>
      <w:r>
        <w:rPr>
          <w:rFonts w:hint="eastAsia" w:ascii="仿宋_GB2312" w:hAnsi="仿宋_GB2312" w:eastAsia="仿宋_GB2312" w:cs="仿宋_GB2312"/>
          <w:sz w:val="28"/>
          <w:szCs w:val="28"/>
          <w:lang w:val="en-US" w:eastAsia="zh-CN"/>
        </w:rPr>
        <w:t xml:space="preserve">       年    月    日</w:t>
      </w:r>
    </w:p>
    <w:p>
      <w:pPr>
        <w:pageBreakBefore w:val="0"/>
        <w:kinsoku/>
        <w:overflowPunct/>
        <w:topLinePunct w:val="0"/>
        <w:bidi w:val="0"/>
        <w:spacing w:line="560" w:lineRule="exact"/>
        <w:rPr>
          <w:rFonts w:eastAsia="仿宋_GB2312"/>
          <w:sz w:val="36"/>
          <w:szCs w:val="36"/>
        </w:rPr>
      </w:pPr>
    </w:p>
    <w:p>
      <w:pPr>
        <w:pageBreakBefore w:val="0"/>
        <w:kinsoku/>
        <w:overflowPunct/>
        <w:topLinePunct w:val="0"/>
        <w:bidi w:val="0"/>
        <w:spacing w:line="560" w:lineRule="exact"/>
        <w:jc w:val="center"/>
        <w:rPr>
          <w:rFonts w:eastAsia="仿宋_GB2312"/>
          <w:b/>
          <w:sz w:val="32"/>
          <w:szCs w:val="32"/>
        </w:rPr>
      </w:pPr>
    </w:p>
    <w:p>
      <w:pPr>
        <w:pageBreakBefore w:val="0"/>
        <w:kinsoku/>
        <w:overflowPunct/>
        <w:topLinePunct w:val="0"/>
        <w:bidi w:val="0"/>
        <w:spacing w:line="560" w:lineRule="exact"/>
        <w:jc w:val="center"/>
        <w:rPr>
          <w:rFonts w:eastAsia="仿宋_GB2312"/>
          <w:b/>
          <w:sz w:val="32"/>
          <w:szCs w:val="32"/>
        </w:rPr>
      </w:pPr>
    </w:p>
    <w:p>
      <w:pPr>
        <w:pStyle w:val="5"/>
        <w:pageBreakBefore w:val="0"/>
        <w:kinsoku/>
        <w:overflowPunct/>
        <w:topLinePunct w:val="0"/>
        <w:bidi w:val="0"/>
        <w:spacing w:line="560" w:lineRule="exact"/>
        <w:jc w:val="both"/>
        <w:rPr>
          <w:rFonts w:hint="eastAsia"/>
        </w:rPr>
      </w:pPr>
    </w:p>
    <w:p>
      <w:pPr>
        <w:pageBreakBefore w:val="0"/>
        <w:kinsoku/>
        <w:overflowPunct/>
        <w:topLinePunct w:val="0"/>
        <w:bidi w:val="0"/>
        <w:spacing w:line="560" w:lineRule="exact"/>
        <w:rPr>
          <w:rFonts w:hint="eastAsia"/>
        </w:rPr>
      </w:pPr>
    </w:p>
    <w:p>
      <w:pPr>
        <w:pStyle w:val="4"/>
        <w:pageBreakBefore w:val="0"/>
        <w:kinsoku/>
        <w:overflowPunct/>
        <w:topLinePunct w:val="0"/>
        <w:bidi w:val="0"/>
        <w:spacing w:line="560" w:lineRule="exact"/>
        <w:rPr>
          <w:rFonts w:hint="eastAsia"/>
        </w:rPr>
      </w:pPr>
    </w:p>
    <w:p>
      <w:pPr>
        <w:pStyle w:val="5"/>
        <w:pageBreakBefore w:val="0"/>
        <w:kinsoku/>
        <w:overflowPunct/>
        <w:topLinePunct w:val="0"/>
        <w:bidi w:val="0"/>
        <w:spacing w:line="560" w:lineRule="exact"/>
        <w:rPr>
          <w:rFonts w:hint="eastAsia"/>
        </w:rPr>
      </w:pPr>
    </w:p>
    <w:p>
      <w:pPr>
        <w:rPr>
          <w:rFonts w:hint="eastAsia" w:ascii="仿宋" w:hAnsi="仿宋" w:eastAsia="仿宋" w:cs="仿宋"/>
          <w:b/>
          <w:sz w:val="32"/>
          <w:szCs w:val="32"/>
        </w:rPr>
      </w:pPr>
      <w:r>
        <w:rPr>
          <w:rFonts w:hint="eastAsia" w:ascii="仿宋" w:hAnsi="仿宋" w:eastAsia="仿宋" w:cs="仿宋"/>
          <w:b/>
          <w:sz w:val="32"/>
          <w:szCs w:val="32"/>
        </w:rPr>
        <w:br w:type="page"/>
      </w:r>
    </w:p>
    <w:p>
      <w:pPr>
        <w:pageBreakBefore w:val="0"/>
        <w:kinsoku/>
        <w:overflowPunct/>
        <w:topLinePunct w:val="0"/>
        <w:bidi w:val="0"/>
        <w:spacing w:line="560" w:lineRule="exact"/>
        <w:jc w:val="center"/>
        <w:rPr>
          <w:rFonts w:hint="eastAsia" w:ascii="仿宋_GB2312" w:hAnsi="宋体" w:eastAsia="黑体"/>
          <w:b/>
          <w:sz w:val="32"/>
          <w:szCs w:val="32"/>
        </w:rPr>
      </w:pPr>
      <w:r>
        <w:rPr>
          <w:rFonts w:hint="eastAsia" w:ascii="仿宋" w:hAnsi="仿宋" w:eastAsia="仿宋" w:cs="仿宋"/>
          <w:b/>
          <w:sz w:val="32"/>
          <w:szCs w:val="32"/>
        </w:rPr>
        <w:t>二</w:t>
      </w:r>
      <w:r>
        <w:rPr>
          <w:rFonts w:hint="eastAsia" w:ascii="仿宋" w:hAnsi="仿宋" w:eastAsia="仿宋" w:cs="仿宋"/>
          <w:b/>
          <w:sz w:val="32"/>
          <w:szCs w:val="32"/>
          <w:lang w:eastAsia="zh-CN"/>
        </w:rPr>
        <w:t>、</w:t>
      </w:r>
      <w:r>
        <w:rPr>
          <w:rFonts w:hint="eastAsia" w:ascii="仿宋" w:hAnsi="仿宋" w:eastAsia="仿宋" w:cs="仿宋"/>
          <w:b/>
          <w:sz w:val="32"/>
          <w:szCs w:val="32"/>
        </w:rPr>
        <w:t>报价函</w:t>
      </w:r>
    </w:p>
    <w:p>
      <w:pPr>
        <w:pageBreakBefore w:val="0"/>
        <w:kinsoku/>
        <w:overflowPunct/>
        <w:topLinePunct w:val="0"/>
        <w:bidi w:val="0"/>
        <w:spacing w:line="560" w:lineRule="exact"/>
        <w:rPr>
          <w:rFonts w:hint="eastAsia"/>
          <w:sz w:val="28"/>
          <w:szCs w:val="28"/>
        </w:rPr>
      </w:pPr>
    </w:p>
    <w:p>
      <w:pPr>
        <w:pageBreakBefore w:val="0"/>
        <w:kinsoku/>
        <w:overflowPunct/>
        <w:topLinePunct w:val="0"/>
        <w:bidi w:val="0"/>
        <w:snapToGrid w:val="0"/>
        <w:spacing w:line="56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致：四川济通工程试验检测有限公司</w:t>
      </w:r>
    </w:p>
    <w:p>
      <w:pPr>
        <w:pageBreakBefore w:val="0"/>
        <w:kinsoku/>
        <w:overflowPunct/>
        <w:topLinePunct w:val="0"/>
        <w:bidi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我公司已认真阅读了贵单位发出的</w:t>
      </w:r>
      <w:r>
        <w:rPr>
          <w:rFonts w:hint="eastAsia" w:ascii="仿宋_GB2312" w:hAnsi="仿宋_GB2312" w:eastAsia="仿宋_GB2312" w:cs="仿宋_GB2312"/>
          <w:sz w:val="28"/>
          <w:szCs w:val="28"/>
          <w:u w:val="single"/>
          <w:lang w:val="en-US" w:eastAsia="zh-CN"/>
        </w:rPr>
        <w:t>2023年</w:t>
      </w:r>
      <w:r>
        <w:rPr>
          <w:rFonts w:hint="eastAsia" w:ascii="仿宋_GB2312" w:hAnsi="仿宋_GB2312" w:eastAsia="仿宋_GB2312" w:cs="仿宋_GB2312"/>
          <w:sz w:val="28"/>
          <w:szCs w:val="28"/>
          <w:u w:val="single"/>
          <w:lang w:eastAsia="zh-CN"/>
        </w:rPr>
        <w:t>废旧固定资产</w:t>
      </w:r>
      <w:r>
        <w:rPr>
          <w:rFonts w:hint="eastAsia" w:ascii="仿宋_GB2312" w:hAnsi="仿宋_GB2312" w:eastAsia="仿宋_GB2312" w:cs="仿宋_GB2312"/>
          <w:sz w:val="28"/>
          <w:szCs w:val="28"/>
          <w:u w:val="single"/>
          <w:lang w:val="en-US" w:eastAsia="zh-CN"/>
        </w:rPr>
        <w:t>回收</w:t>
      </w:r>
      <w:r>
        <w:rPr>
          <w:rFonts w:hint="eastAsia" w:ascii="仿宋_GB2312" w:hAnsi="仿宋_GB2312" w:eastAsia="仿宋_GB2312" w:cs="仿宋_GB2312"/>
          <w:sz w:val="28"/>
          <w:szCs w:val="28"/>
          <w:u w:val="single"/>
          <w:lang w:eastAsia="zh-CN"/>
        </w:rPr>
        <w:t>（</w:t>
      </w:r>
      <w:r>
        <w:rPr>
          <w:rFonts w:hint="eastAsia" w:ascii="仿宋_GB2312" w:hAnsi="仿宋_GB2312" w:eastAsia="仿宋_GB2312" w:cs="仿宋_GB2312"/>
          <w:sz w:val="28"/>
          <w:szCs w:val="28"/>
          <w:u w:val="single"/>
          <w:lang w:val="en-US" w:eastAsia="zh-CN"/>
        </w:rPr>
        <w:t>第二次</w:t>
      </w:r>
      <w:r>
        <w:rPr>
          <w:rFonts w:hint="eastAsia" w:ascii="仿宋_GB2312" w:hAnsi="仿宋_GB2312" w:eastAsia="仿宋_GB2312" w:cs="仿宋_GB2312"/>
          <w:sz w:val="28"/>
          <w:szCs w:val="28"/>
          <w:u w:val="single"/>
          <w:lang w:eastAsia="zh-CN"/>
        </w:rPr>
        <w:t>）</w:t>
      </w:r>
      <w:r>
        <w:rPr>
          <w:rFonts w:hint="eastAsia" w:ascii="仿宋_GB2312" w:hAnsi="仿宋_GB2312" w:eastAsia="仿宋_GB2312" w:cs="仿宋_GB2312"/>
          <w:kern w:val="0"/>
          <w:sz w:val="28"/>
          <w:szCs w:val="28"/>
        </w:rPr>
        <w:t>询价函，接受贵方</w:t>
      </w:r>
      <w:r>
        <w:rPr>
          <w:rFonts w:hint="eastAsia" w:ascii="仿宋_GB2312" w:hAnsi="仿宋_GB2312" w:eastAsia="仿宋_GB2312" w:cs="仿宋_GB2312"/>
          <w:kern w:val="0"/>
          <w:sz w:val="28"/>
          <w:szCs w:val="28"/>
          <w:lang w:val="en-US" w:eastAsia="zh-CN"/>
        </w:rPr>
        <w:t>询价</w:t>
      </w:r>
      <w:r>
        <w:rPr>
          <w:rFonts w:hint="eastAsia" w:ascii="仿宋_GB2312" w:hAnsi="仿宋_GB2312" w:eastAsia="仿宋_GB2312" w:cs="仿宋_GB2312"/>
          <w:kern w:val="0"/>
          <w:sz w:val="28"/>
          <w:szCs w:val="28"/>
        </w:rPr>
        <w:t>函提出的各项要求，自愿参与该项目报价。</w:t>
      </w:r>
    </w:p>
    <w:p>
      <w:pPr>
        <w:pageBreakBefore w:val="0"/>
        <w:numPr>
          <w:ilvl w:val="0"/>
          <w:numId w:val="1"/>
        </w:numPr>
        <w:kinsoku/>
        <w:overflowPunct/>
        <w:topLinePunct w:val="0"/>
        <w:bidi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报价表</w:t>
      </w:r>
    </w:p>
    <w:p>
      <w:pPr>
        <w:pStyle w:val="5"/>
        <w:pageBreakBefore w:val="0"/>
        <w:kinsoku/>
        <w:overflowPunct/>
        <w:topLinePunct w:val="0"/>
        <w:bidi w:val="0"/>
        <w:spacing w:line="560" w:lineRule="exact"/>
        <w:jc w:val="center"/>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sz w:val="28"/>
          <w:szCs w:val="28"/>
          <w:lang w:eastAsia="zh-CN"/>
        </w:rPr>
        <w:t>公司</w:t>
      </w:r>
      <w:r>
        <w:rPr>
          <w:rFonts w:hint="eastAsia" w:ascii="仿宋_GB2312" w:hAnsi="仿宋_GB2312" w:eastAsia="仿宋_GB2312" w:cs="仿宋_GB2312"/>
          <w:b/>
          <w:sz w:val="28"/>
          <w:szCs w:val="28"/>
          <w:lang w:val="en-US" w:eastAsia="zh-CN"/>
        </w:rPr>
        <w:t>2023年</w:t>
      </w:r>
      <w:r>
        <w:rPr>
          <w:rFonts w:hint="eastAsia" w:ascii="仿宋_GB2312" w:hAnsi="仿宋_GB2312" w:eastAsia="仿宋_GB2312" w:cs="仿宋_GB2312"/>
          <w:b/>
          <w:sz w:val="28"/>
          <w:szCs w:val="28"/>
          <w:lang w:eastAsia="zh-CN"/>
        </w:rPr>
        <w:t>废旧固定资产</w:t>
      </w:r>
      <w:r>
        <w:rPr>
          <w:rFonts w:hint="eastAsia" w:ascii="仿宋_GB2312" w:hAnsi="仿宋_GB2312" w:eastAsia="仿宋_GB2312" w:cs="仿宋_GB2312"/>
          <w:b/>
          <w:sz w:val="28"/>
          <w:szCs w:val="28"/>
          <w:lang w:val="en-US" w:eastAsia="zh-CN"/>
        </w:rPr>
        <w:t>回收（第二次）</w:t>
      </w:r>
      <w:r>
        <w:rPr>
          <w:rFonts w:hint="eastAsia" w:ascii="仿宋_GB2312" w:hAnsi="仿宋_GB2312" w:eastAsia="仿宋_GB2312" w:cs="仿宋_GB2312"/>
          <w:b/>
          <w:sz w:val="28"/>
          <w:szCs w:val="28"/>
          <w:lang w:eastAsia="zh-CN"/>
        </w:rPr>
        <w:t>报价</w:t>
      </w:r>
      <w:r>
        <w:rPr>
          <w:rFonts w:hint="eastAsia" w:ascii="仿宋_GB2312" w:hAnsi="仿宋_GB2312" w:eastAsia="仿宋_GB2312" w:cs="仿宋_GB2312"/>
          <w:b/>
          <w:bCs/>
          <w:sz w:val="28"/>
          <w:szCs w:val="28"/>
          <w:lang w:eastAsia="zh-CN"/>
        </w:rPr>
        <w:t>表</w:t>
      </w:r>
    </w:p>
    <w:tbl>
      <w:tblPr>
        <w:tblStyle w:val="12"/>
        <w:tblW w:w="4834" w:type="pct"/>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 w:type="dxa"/>
          <w:bottom w:w="0" w:type="dxa"/>
          <w:right w:w="10" w:type="dxa"/>
        </w:tblCellMar>
      </w:tblPr>
      <w:tblGrid>
        <w:gridCol w:w="976"/>
        <w:gridCol w:w="3915"/>
        <w:gridCol w:w="1725"/>
        <w:gridCol w:w="2310"/>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jc w:val="center"/>
        </w:trPr>
        <w:tc>
          <w:tcPr>
            <w:tcW w:w="546" w:type="pct"/>
            <w:tcMar>
              <w:top w:w="0" w:type="dxa"/>
              <w:left w:w="108" w:type="dxa"/>
              <w:bottom w:w="0" w:type="dxa"/>
              <w:right w:w="108" w:type="dxa"/>
            </w:tcMar>
            <w:vAlign w:val="center"/>
          </w:tcPr>
          <w:p>
            <w:pPr>
              <w:pageBreakBefore w:val="0"/>
              <w:kinsoku/>
              <w:overflowPunct/>
              <w:topLinePunct w:val="0"/>
              <w:bidi w:val="0"/>
              <w:spacing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2193" w:type="pct"/>
            <w:tcMar>
              <w:top w:w="0" w:type="dxa"/>
              <w:left w:w="108" w:type="dxa"/>
              <w:bottom w:w="0" w:type="dxa"/>
              <w:right w:w="108" w:type="dxa"/>
            </w:tcMar>
            <w:vAlign w:val="center"/>
          </w:tcPr>
          <w:p>
            <w:pPr>
              <w:pageBreakBefore w:val="0"/>
              <w:kinsoku/>
              <w:overflowPunct/>
              <w:topLinePunct w:val="0"/>
              <w:bidi w:val="0"/>
              <w:spacing w:line="240" w:lineRule="auto"/>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资产类别</w:t>
            </w:r>
          </w:p>
        </w:tc>
        <w:tc>
          <w:tcPr>
            <w:tcW w:w="966" w:type="pct"/>
            <w:tcMar>
              <w:top w:w="0" w:type="dxa"/>
              <w:left w:w="108" w:type="dxa"/>
              <w:bottom w:w="0" w:type="dxa"/>
              <w:right w:w="108" w:type="dxa"/>
            </w:tcMar>
            <w:vAlign w:val="center"/>
          </w:tcPr>
          <w:p>
            <w:pPr>
              <w:pageBreakBefore w:val="0"/>
              <w:kinsoku/>
              <w:overflowPunct/>
              <w:topLinePunct w:val="0"/>
              <w:bidi w:val="0"/>
              <w:spacing w:line="240" w:lineRule="auto"/>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数量</w:t>
            </w:r>
          </w:p>
        </w:tc>
        <w:tc>
          <w:tcPr>
            <w:tcW w:w="1293" w:type="pct"/>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报价（元）</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1151" w:hRule="atLeast"/>
          <w:jc w:val="center"/>
        </w:trPr>
        <w:tc>
          <w:tcPr>
            <w:tcW w:w="546" w:type="pct"/>
            <w:tcMar>
              <w:top w:w="0" w:type="dxa"/>
              <w:left w:w="108" w:type="dxa"/>
              <w:bottom w:w="0" w:type="dxa"/>
              <w:right w:w="108" w:type="dxa"/>
            </w:tcMar>
            <w:vAlign w:val="center"/>
          </w:tcPr>
          <w:p>
            <w:pPr>
              <w:pageBreakBefore w:val="0"/>
              <w:kinsoku/>
              <w:overflowPunct/>
              <w:topLinePunct w:val="0"/>
              <w:bidi w:val="0"/>
              <w:spacing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2193" w:type="pct"/>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机器、机械、和其他生产设备</w:t>
            </w:r>
          </w:p>
        </w:tc>
        <w:tc>
          <w:tcPr>
            <w:tcW w:w="966" w:type="pct"/>
            <w:tcMar>
              <w:top w:w="0" w:type="dxa"/>
              <w:left w:w="108" w:type="dxa"/>
              <w:bottom w:w="0" w:type="dxa"/>
              <w:right w:w="108" w:type="dxa"/>
            </w:tcMar>
            <w:vAlign w:val="center"/>
          </w:tcPr>
          <w:p>
            <w:pPr>
              <w:pageBreakBefore w:val="0"/>
              <w:kinsoku/>
              <w:overflowPunct/>
              <w:topLinePunct w:val="0"/>
              <w:bidi w:val="0"/>
              <w:spacing w:line="240" w:lineRule="auto"/>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158台</w:t>
            </w:r>
          </w:p>
        </w:tc>
        <w:tc>
          <w:tcPr>
            <w:tcW w:w="1293" w:type="pct"/>
            <w:vMerge w:val="restart"/>
            <w:tcMar>
              <w:top w:w="0" w:type="dxa"/>
              <w:left w:w="108" w:type="dxa"/>
              <w:bottom w:w="0" w:type="dxa"/>
              <w:right w:w="108" w:type="dxa"/>
            </w:tcMar>
            <w:vAlign w:val="center"/>
          </w:tcPr>
          <w:p>
            <w:pPr>
              <w:pageBreakBefore w:val="0"/>
              <w:kinsoku/>
              <w:overflowPunct/>
              <w:topLinePunct w:val="0"/>
              <w:bidi w:val="0"/>
              <w:spacing w:line="240" w:lineRule="auto"/>
              <w:jc w:val="center"/>
              <w:rPr>
                <w:rFonts w:hint="default" w:ascii="仿宋_GB2312" w:hAnsi="仿宋_GB2312" w:eastAsia="仿宋_GB2312" w:cs="仿宋_GB2312"/>
                <w:sz w:val="28"/>
                <w:szCs w:val="28"/>
                <w:lang w:val="en-US" w:eastAsia="zh-CN"/>
              </w:rPr>
            </w:pPr>
          </w:p>
          <w:p>
            <w:pPr>
              <w:pageBreakBefore w:val="0"/>
              <w:kinsoku/>
              <w:overflowPunct/>
              <w:topLinePunct w:val="0"/>
              <w:bidi w:val="0"/>
              <w:spacing w:line="240" w:lineRule="auto"/>
              <w:jc w:val="center"/>
              <w:rPr>
                <w:rFonts w:hint="default" w:ascii="仿宋_GB2312" w:hAnsi="仿宋_GB2312" w:eastAsia="仿宋_GB2312" w:cs="仿宋_GB2312"/>
                <w:sz w:val="28"/>
                <w:szCs w:val="28"/>
                <w:lang w:val="en-US" w:eastAsia="zh-CN"/>
              </w:rPr>
            </w:pPr>
          </w:p>
          <w:p>
            <w:pPr>
              <w:pageBreakBefore w:val="0"/>
              <w:kinsoku/>
              <w:overflowPunct/>
              <w:topLinePunct w:val="0"/>
              <w:bidi w:val="0"/>
              <w:spacing w:line="240" w:lineRule="auto"/>
              <w:jc w:val="center"/>
              <w:rPr>
                <w:rFonts w:hint="default" w:ascii="仿宋_GB2312" w:hAnsi="仿宋_GB2312" w:eastAsia="仿宋_GB2312" w:cs="仿宋_GB2312"/>
                <w:sz w:val="28"/>
                <w:szCs w:val="28"/>
                <w:lang w:val="en-US" w:eastAsia="zh-CN"/>
              </w:rPr>
            </w:pPr>
          </w:p>
          <w:p>
            <w:pPr>
              <w:pageBreakBefore w:val="0"/>
              <w:kinsoku/>
              <w:overflowPunct/>
              <w:topLinePunct w:val="0"/>
              <w:bidi w:val="0"/>
              <w:spacing w:line="240" w:lineRule="auto"/>
              <w:jc w:val="center"/>
              <w:rPr>
                <w:rFonts w:hint="default" w:ascii="仿宋_GB2312" w:hAnsi="仿宋_GB2312" w:eastAsia="仿宋_GB2312" w:cs="仿宋_GB2312"/>
                <w:sz w:val="28"/>
                <w:szCs w:val="28"/>
                <w:lang w:val="en-US" w:eastAsia="zh-CN"/>
              </w:rPr>
            </w:pPr>
          </w:p>
          <w:p>
            <w:pPr>
              <w:pageBreakBefore w:val="0"/>
              <w:kinsoku/>
              <w:overflowPunct/>
              <w:topLinePunct w:val="0"/>
              <w:bidi w:val="0"/>
              <w:spacing w:line="240" w:lineRule="auto"/>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（公章）</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852" w:hRule="atLeast"/>
          <w:jc w:val="center"/>
        </w:trPr>
        <w:tc>
          <w:tcPr>
            <w:tcW w:w="546" w:type="pct"/>
            <w:tcMar>
              <w:top w:w="0" w:type="dxa"/>
              <w:left w:w="108" w:type="dxa"/>
              <w:bottom w:w="0" w:type="dxa"/>
              <w:right w:w="108" w:type="dxa"/>
            </w:tcMar>
            <w:vAlign w:val="center"/>
          </w:tcPr>
          <w:p>
            <w:pPr>
              <w:pageBreakBefore w:val="0"/>
              <w:kinsoku/>
              <w:overflowPunct/>
              <w:topLinePunct w:val="0"/>
              <w:bidi w:val="0"/>
              <w:spacing w:line="240" w:lineRule="auto"/>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w:t>
            </w:r>
          </w:p>
        </w:tc>
        <w:tc>
          <w:tcPr>
            <w:tcW w:w="2193" w:type="pct"/>
            <w:tcMar>
              <w:top w:w="0" w:type="dxa"/>
              <w:left w:w="108" w:type="dxa"/>
              <w:bottom w:w="0" w:type="dxa"/>
              <w:right w:w="108" w:type="dxa"/>
            </w:tcMar>
            <w:vAlign w:val="center"/>
          </w:tcPr>
          <w:p>
            <w:pPr>
              <w:pageBreakBefore w:val="0"/>
              <w:kinsoku/>
              <w:overflowPunct/>
              <w:topLinePunct w:val="0"/>
              <w:bidi w:val="0"/>
              <w:spacing w:line="240" w:lineRule="auto"/>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电子设备</w:t>
            </w:r>
          </w:p>
        </w:tc>
        <w:tc>
          <w:tcPr>
            <w:tcW w:w="966" w:type="pct"/>
            <w:tcMar>
              <w:top w:w="0" w:type="dxa"/>
              <w:left w:w="108" w:type="dxa"/>
              <w:bottom w:w="0" w:type="dxa"/>
              <w:right w:w="108" w:type="dxa"/>
            </w:tcMar>
            <w:vAlign w:val="center"/>
          </w:tcPr>
          <w:p>
            <w:pPr>
              <w:pageBreakBefore w:val="0"/>
              <w:kinsoku/>
              <w:overflowPunct/>
              <w:topLinePunct w:val="0"/>
              <w:bidi w:val="0"/>
              <w:spacing w:line="240" w:lineRule="auto"/>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68台</w:t>
            </w:r>
          </w:p>
        </w:tc>
        <w:tc>
          <w:tcPr>
            <w:tcW w:w="1293" w:type="pct"/>
            <w:vMerge w:val="continue"/>
            <w:tcMar>
              <w:top w:w="0" w:type="dxa"/>
              <w:left w:w="108" w:type="dxa"/>
              <w:bottom w:w="0" w:type="dxa"/>
              <w:right w:w="108" w:type="dxa"/>
            </w:tcMar>
            <w:vAlign w:val="center"/>
          </w:tcPr>
          <w:p>
            <w:pPr>
              <w:pageBreakBefore w:val="0"/>
              <w:kinsoku/>
              <w:overflowPunct/>
              <w:topLinePunct w:val="0"/>
              <w:bidi w:val="0"/>
              <w:spacing w:line="240" w:lineRule="auto"/>
              <w:jc w:val="center"/>
              <w:rPr>
                <w:rFonts w:hint="default" w:ascii="仿宋_GB2312" w:hAnsi="仿宋_GB2312" w:eastAsia="仿宋_GB2312" w:cs="仿宋_GB2312"/>
                <w:sz w:val="28"/>
                <w:szCs w:val="28"/>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1103" w:hRule="atLeast"/>
          <w:jc w:val="center"/>
        </w:trPr>
        <w:tc>
          <w:tcPr>
            <w:tcW w:w="546" w:type="pct"/>
            <w:tcMar>
              <w:top w:w="0" w:type="dxa"/>
              <w:left w:w="108" w:type="dxa"/>
              <w:bottom w:w="0" w:type="dxa"/>
              <w:right w:w="108" w:type="dxa"/>
            </w:tcMar>
            <w:vAlign w:val="center"/>
          </w:tcPr>
          <w:p>
            <w:pPr>
              <w:pageBreakBefore w:val="0"/>
              <w:kinsoku/>
              <w:overflowPunct/>
              <w:topLinePunct w:val="0"/>
              <w:bidi w:val="0"/>
              <w:spacing w:line="240" w:lineRule="auto"/>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w:t>
            </w:r>
          </w:p>
        </w:tc>
        <w:tc>
          <w:tcPr>
            <w:tcW w:w="2193" w:type="pct"/>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与生产经营活动有关的器具、工具、家具等</w:t>
            </w:r>
          </w:p>
        </w:tc>
        <w:tc>
          <w:tcPr>
            <w:tcW w:w="966" w:type="pct"/>
            <w:tcMar>
              <w:top w:w="0" w:type="dxa"/>
              <w:left w:w="108" w:type="dxa"/>
              <w:bottom w:w="0" w:type="dxa"/>
              <w:right w:w="108" w:type="dxa"/>
            </w:tcMar>
            <w:vAlign w:val="center"/>
          </w:tcPr>
          <w:p>
            <w:pPr>
              <w:pageBreakBefore w:val="0"/>
              <w:kinsoku/>
              <w:overflowPunct/>
              <w:topLinePunct w:val="0"/>
              <w:bidi w:val="0"/>
              <w:spacing w:line="240" w:lineRule="auto"/>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30台</w:t>
            </w:r>
          </w:p>
        </w:tc>
        <w:tc>
          <w:tcPr>
            <w:tcW w:w="1293" w:type="pct"/>
            <w:vMerge w:val="continue"/>
            <w:tcMar>
              <w:top w:w="0" w:type="dxa"/>
              <w:left w:w="108" w:type="dxa"/>
              <w:bottom w:w="0" w:type="dxa"/>
              <w:right w:w="108" w:type="dxa"/>
            </w:tcMar>
            <w:vAlign w:val="center"/>
          </w:tcPr>
          <w:p>
            <w:pPr>
              <w:pageBreakBefore w:val="0"/>
              <w:kinsoku/>
              <w:overflowPunct/>
              <w:topLinePunct w:val="0"/>
              <w:bidi w:val="0"/>
              <w:spacing w:line="240" w:lineRule="auto"/>
              <w:jc w:val="center"/>
              <w:rPr>
                <w:rFonts w:hint="default" w:ascii="仿宋_GB2312" w:hAnsi="仿宋_GB2312" w:eastAsia="仿宋_GB2312" w:cs="仿宋_GB2312"/>
                <w:sz w:val="28"/>
                <w:szCs w:val="28"/>
                <w:lang w:val="en-US" w:eastAsia="zh-CN"/>
              </w:rPr>
            </w:pPr>
          </w:p>
        </w:tc>
      </w:tr>
    </w:tbl>
    <w:p>
      <w:pPr>
        <w:pStyle w:val="2"/>
        <w:keepNext/>
        <w:keepLines/>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仿宋_GB2312" w:cs="Times New Roman"/>
          <w:bCs w:val="0"/>
          <w:kern w:val="2"/>
          <w:sz w:val="24"/>
          <w:szCs w:val="24"/>
          <w:lang w:val="en-US" w:eastAsia="zh-CN" w:bidi="ar-SA"/>
        </w:rPr>
      </w:pPr>
      <w:r>
        <w:rPr>
          <w:rFonts w:hint="eastAsia" w:ascii="Times New Roman" w:hAnsi="Times New Roman" w:eastAsia="仿宋_GB2312" w:cs="Times New Roman"/>
          <w:bCs w:val="0"/>
          <w:kern w:val="2"/>
          <w:sz w:val="24"/>
          <w:szCs w:val="24"/>
          <w:lang w:val="en-US" w:eastAsia="zh-CN" w:bidi="ar-SA"/>
        </w:rPr>
        <w:t>注：1.所有废旧资产均以现状为准，有些资产长期使用以及毁损，可能存在已毁损、配件数量不符等现象。</w:t>
      </w:r>
    </w:p>
    <w:p>
      <w:pPr>
        <w:pStyle w:val="2"/>
        <w:keepNext/>
        <w:keepLines/>
        <w:pageBreakBefore w:val="0"/>
        <w:widowControl w:val="0"/>
        <w:kinsoku/>
        <w:wordWrap/>
        <w:overflowPunct/>
        <w:topLinePunct w:val="0"/>
        <w:autoSpaceDE/>
        <w:autoSpaceDN/>
        <w:bidi w:val="0"/>
        <w:adjustRightInd/>
        <w:snapToGrid/>
        <w:spacing w:line="400" w:lineRule="exact"/>
        <w:ind w:firstLine="480" w:firstLineChars="200"/>
        <w:textAlignment w:val="auto"/>
        <w:rPr>
          <w:rFonts w:ascii="Times New Roman" w:hAnsi="Times New Roman" w:eastAsia="仿宋_GB2312" w:cs="Times New Roman"/>
          <w:bCs w:val="0"/>
          <w:kern w:val="2"/>
          <w:sz w:val="24"/>
          <w:szCs w:val="24"/>
          <w:lang w:val="en-US" w:eastAsia="zh-CN" w:bidi="ar-SA"/>
        </w:rPr>
      </w:pPr>
      <w:r>
        <w:rPr>
          <w:rFonts w:hint="eastAsia" w:ascii="Times New Roman" w:hAnsi="Times New Roman" w:eastAsia="仿宋_GB2312" w:cs="Times New Roman"/>
          <w:bCs w:val="0"/>
          <w:kern w:val="2"/>
          <w:sz w:val="24"/>
          <w:szCs w:val="24"/>
          <w:lang w:val="en-US" w:eastAsia="zh-CN" w:bidi="ar-SA"/>
        </w:rPr>
        <w:t>2.微机含主机和显示器，不能保证完整的键盘和鼠标等附件。</w:t>
      </w:r>
    </w:p>
    <w:p>
      <w:pPr>
        <w:pageBreakBefore w:val="0"/>
        <w:kinsoku/>
        <w:overflowPunct/>
        <w:topLinePunct w:val="0"/>
        <w:bidi w:val="0"/>
        <w:spacing w:line="560" w:lineRule="exact"/>
        <w:rPr>
          <w:rFonts w:eastAsia="仿宋_GB2312"/>
          <w:b/>
          <w:sz w:val="32"/>
          <w:szCs w:val="32"/>
        </w:rPr>
      </w:pPr>
    </w:p>
    <w:p>
      <w:pPr>
        <w:pStyle w:val="2"/>
        <w:pageBreakBefore w:val="0"/>
        <w:kinsoku/>
        <w:overflowPunct/>
        <w:topLinePunct w:val="0"/>
        <w:bidi w:val="0"/>
        <w:spacing w:line="560" w:lineRule="exact"/>
        <w:rPr>
          <w:rFonts w:eastAsia="仿宋_GB2312"/>
          <w:b/>
          <w:sz w:val="32"/>
          <w:szCs w:val="32"/>
        </w:rPr>
      </w:pPr>
    </w:p>
    <w:p>
      <w:pPr>
        <w:pageBreakBefore w:val="0"/>
        <w:kinsoku/>
        <w:overflowPunct/>
        <w:topLinePunct w:val="0"/>
        <w:bidi w:val="0"/>
        <w:spacing w:line="560" w:lineRule="exact"/>
      </w:pPr>
    </w:p>
    <w:p>
      <w:pPr>
        <w:pageBreakBefore w:val="0"/>
        <w:kinsoku/>
        <w:overflowPunct/>
        <w:topLinePunct w:val="0"/>
        <w:bidi w:val="0"/>
        <w:spacing w:line="560" w:lineRule="exact"/>
        <w:rPr>
          <w:rFonts w:hint="eastAsia" w:eastAsia="仿宋_GB2312"/>
          <w:b/>
          <w:sz w:val="32"/>
          <w:szCs w:val="32"/>
        </w:rPr>
      </w:pPr>
      <w:r>
        <w:rPr>
          <w:rFonts w:hint="eastAsia" w:eastAsia="仿宋_GB2312"/>
          <w:b/>
          <w:sz w:val="32"/>
          <w:szCs w:val="32"/>
        </w:rPr>
        <w:br w:type="page"/>
      </w:r>
    </w:p>
    <w:p>
      <w:pPr>
        <w:pageBreakBefore w:val="0"/>
        <w:kinsoku/>
        <w:overflowPunct/>
        <w:topLinePunct w:val="0"/>
        <w:bidi w:val="0"/>
        <w:spacing w:line="560" w:lineRule="exact"/>
        <w:jc w:val="center"/>
        <w:rPr>
          <w:rFonts w:eastAsia="仿宋_GB2312"/>
          <w:b/>
          <w:sz w:val="32"/>
          <w:szCs w:val="32"/>
        </w:rPr>
      </w:pPr>
      <w:r>
        <w:rPr>
          <w:rFonts w:hint="eastAsia" w:eastAsia="仿宋_GB2312"/>
          <w:b/>
          <w:sz w:val="32"/>
          <w:szCs w:val="32"/>
        </w:rPr>
        <w:t>三</w:t>
      </w:r>
      <w:r>
        <w:rPr>
          <w:rFonts w:hint="eastAsia" w:eastAsia="仿宋_GB2312"/>
          <w:b/>
          <w:sz w:val="32"/>
          <w:szCs w:val="32"/>
          <w:lang w:eastAsia="zh-CN"/>
        </w:rPr>
        <w:t>、</w:t>
      </w:r>
      <w:r>
        <w:rPr>
          <w:rFonts w:eastAsia="仿宋_GB2312"/>
          <w:b/>
          <w:sz w:val="32"/>
          <w:szCs w:val="32"/>
        </w:rPr>
        <w:t>法定代表人身份证明或授权委托书</w:t>
      </w:r>
    </w:p>
    <w:p>
      <w:pPr>
        <w:pageBreakBefore w:val="0"/>
        <w:kinsoku/>
        <w:overflowPunct/>
        <w:topLinePunct w:val="0"/>
        <w:autoSpaceDE w:val="0"/>
        <w:autoSpaceDN w:val="0"/>
        <w:bidi w:val="0"/>
        <w:adjustRightInd w:val="0"/>
        <w:spacing w:line="560" w:lineRule="exact"/>
        <w:jc w:val="center"/>
        <w:rPr>
          <w:rFonts w:eastAsia="仿宋_GB2312"/>
          <w:b/>
          <w:sz w:val="28"/>
          <w:szCs w:val="28"/>
        </w:rPr>
      </w:pPr>
      <w:r>
        <w:rPr>
          <w:rFonts w:eastAsia="仿宋_GB2312"/>
          <w:b/>
          <w:sz w:val="28"/>
          <w:szCs w:val="28"/>
        </w:rPr>
        <w:t>（一）法定代表人身份证明书</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0"/>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r>
        <w:rPr>
          <w:rFonts w:hint="eastAsia" w:eastAsia="仿宋_GB2312"/>
          <w:sz w:val="28"/>
          <w:szCs w:val="28"/>
          <w:lang w:eastAsia="zh-CN"/>
        </w:rPr>
        <w:t>回收商</w:t>
      </w:r>
      <w:r>
        <w:rPr>
          <w:rFonts w:eastAsia="仿宋_GB2312"/>
          <w:sz w:val="28"/>
          <w:szCs w:val="28"/>
        </w:rPr>
        <w:t>名称：</w:t>
      </w:r>
      <w:r>
        <w:rPr>
          <w:rFonts w:eastAsia="仿宋_GB2312"/>
          <w:sz w:val="28"/>
          <w:szCs w:val="28"/>
          <w:u w:val="single"/>
        </w:rPr>
        <w:t xml:space="preserve">                            </w:t>
      </w:r>
      <w:r>
        <w:rPr>
          <w:rFonts w:eastAsia="仿宋_GB2312"/>
          <w:sz w:val="28"/>
          <w:szCs w:val="28"/>
        </w:rPr>
        <w:t xml:space="preserve"> </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r>
        <w:rPr>
          <w:rFonts w:eastAsia="仿宋_GB2312"/>
          <w:sz w:val="28"/>
          <w:szCs w:val="28"/>
        </w:rPr>
        <w:t>单位性质：</w:t>
      </w:r>
      <w:r>
        <w:rPr>
          <w:rFonts w:eastAsia="仿宋_GB2312"/>
          <w:sz w:val="28"/>
          <w:szCs w:val="28"/>
          <w:u w:val="single"/>
        </w:rPr>
        <w:t xml:space="preserve">                               </w:t>
      </w:r>
      <w:r>
        <w:rPr>
          <w:rFonts w:eastAsia="仿宋_GB2312"/>
          <w:sz w:val="28"/>
          <w:szCs w:val="28"/>
        </w:rPr>
        <w:t xml:space="preserve"> </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r>
        <w:rPr>
          <w:rFonts w:eastAsia="仿宋_GB2312"/>
          <w:sz w:val="28"/>
          <w:szCs w:val="28"/>
        </w:rPr>
        <w:t>地址：</w:t>
      </w:r>
      <w:r>
        <w:rPr>
          <w:rFonts w:eastAsia="仿宋_GB2312"/>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r>
        <w:rPr>
          <w:rFonts w:eastAsia="仿宋_GB2312"/>
          <w:sz w:val="28"/>
          <w:szCs w:val="28"/>
        </w:rPr>
        <w:t>成立时间：</w:t>
      </w:r>
      <w:r>
        <w:rPr>
          <w:rFonts w:eastAsia="仿宋_GB2312"/>
          <w:sz w:val="28"/>
          <w:szCs w:val="28"/>
          <w:u w:val="single"/>
        </w:rPr>
        <w:t xml:space="preserve">         </w:t>
      </w:r>
      <w:r>
        <w:rPr>
          <w:rFonts w:eastAsia="仿宋_GB2312"/>
          <w:sz w:val="28"/>
          <w:szCs w:val="28"/>
        </w:rPr>
        <w:t xml:space="preserve"> 年</w:t>
      </w:r>
      <w:r>
        <w:rPr>
          <w:rFonts w:eastAsia="仿宋_GB2312"/>
          <w:sz w:val="28"/>
          <w:szCs w:val="28"/>
          <w:u w:val="single"/>
        </w:rPr>
        <w:t xml:space="preserve">       </w:t>
      </w:r>
      <w:r>
        <w:rPr>
          <w:rFonts w:eastAsia="仿宋_GB2312"/>
          <w:sz w:val="28"/>
          <w:szCs w:val="28"/>
        </w:rPr>
        <w:t xml:space="preserve"> 月</w:t>
      </w:r>
      <w:r>
        <w:rPr>
          <w:rFonts w:eastAsia="仿宋_GB2312"/>
          <w:sz w:val="28"/>
          <w:szCs w:val="28"/>
          <w:u w:val="single"/>
        </w:rPr>
        <w:t xml:space="preserve">       </w:t>
      </w:r>
      <w:r>
        <w:rPr>
          <w:rFonts w:eastAsia="仿宋_GB2312"/>
          <w:sz w:val="28"/>
          <w:szCs w:val="28"/>
        </w:rPr>
        <w:t xml:space="preserve"> 日</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r>
        <w:rPr>
          <w:rFonts w:eastAsia="仿宋_GB2312"/>
          <w:sz w:val="28"/>
          <w:szCs w:val="28"/>
        </w:rPr>
        <w:t>姓名：</w:t>
      </w:r>
      <w:r>
        <w:rPr>
          <w:rFonts w:eastAsia="仿宋_GB2312"/>
          <w:sz w:val="28"/>
          <w:szCs w:val="28"/>
          <w:u w:val="single"/>
        </w:rPr>
        <w:t xml:space="preserve"> </w:t>
      </w:r>
      <w:r>
        <w:rPr>
          <w:rFonts w:eastAsia="仿宋_GB2312"/>
          <w:bCs/>
          <w:sz w:val="28"/>
          <w:szCs w:val="28"/>
          <w:u w:val="single"/>
        </w:rPr>
        <w:t xml:space="preserve">               </w:t>
      </w:r>
      <w:r>
        <w:rPr>
          <w:rFonts w:eastAsia="仿宋_GB2312"/>
          <w:sz w:val="28"/>
          <w:szCs w:val="28"/>
          <w:u w:val="single"/>
        </w:rPr>
        <w:t xml:space="preserve"> </w:t>
      </w:r>
      <w:r>
        <w:rPr>
          <w:rFonts w:eastAsia="仿宋_GB2312"/>
          <w:sz w:val="28"/>
          <w:szCs w:val="28"/>
        </w:rPr>
        <w:t xml:space="preserve"> 性别：</w:t>
      </w:r>
      <w:r>
        <w:rPr>
          <w:rFonts w:eastAsia="仿宋_GB2312"/>
          <w:sz w:val="28"/>
          <w:szCs w:val="28"/>
          <w:u w:val="single"/>
        </w:rPr>
        <w:t xml:space="preserve">     </w:t>
      </w:r>
      <w:r>
        <w:rPr>
          <w:rFonts w:eastAsia="仿宋_GB2312"/>
          <w:sz w:val="28"/>
          <w:szCs w:val="28"/>
        </w:rPr>
        <w:t xml:space="preserve"> 年龄：</w:t>
      </w:r>
      <w:r>
        <w:rPr>
          <w:rFonts w:eastAsia="仿宋_GB2312"/>
          <w:sz w:val="28"/>
          <w:szCs w:val="28"/>
          <w:u w:val="single"/>
        </w:rPr>
        <w:t xml:space="preserve">        </w:t>
      </w:r>
      <w:r>
        <w:rPr>
          <w:rFonts w:eastAsia="仿宋_GB2312"/>
          <w:sz w:val="28"/>
          <w:szCs w:val="28"/>
        </w:rPr>
        <w:t>职务：</w:t>
      </w:r>
      <w:r>
        <w:rPr>
          <w:rFonts w:eastAsia="仿宋_GB2312"/>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r>
        <w:rPr>
          <w:rFonts w:eastAsia="仿宋_GB2312"/>
          <w:sz w:val="28"/>
          <w:szCs w:val="28"/>
        </w:rPr>
        <w:t>系</w:t>
      </w:r>
      <w:r>
        <w:rPr>
          <w:rFonts w:eastAsia="仿宋_GB2312"/>
          <w:sz w:val="28"/>
          <w:szCs w:val="28"/>
          <w:u w:val="single"/>
        </w:rPr>
        <w:t xml:space="preserve">                             </w:t>
      </w:r>
      <w:r>
        <w:rPr>
          <w:rFonts w:eastAsia="仿宋_GB2312"/>
          <w:sz w:val="28"/>
          <w:szCs w:val="28"/>
        </w:rPr>
        <w:t xml:space="preserve"> (</w:t>
      </w:r>
      <w:r>
        <w:rPr>
          <w:rFonts w:hint="eastAsia" w:eastAsia="仿宋_GB2312"/>
          <w:sz w:val="28"/>
          <w:szCs w:val="28"/>
          <w:lang w:eastAsia="zh-CN"/>
        </w:rPr>
        <w:t>回收商</w:t>
      </w:r>
      <w:r>
        <w:rPr>
          <w:rFonts w:eastAsia="仿宋_GB2312"/>
          <w:sz w:val="28"/>
          <w:szCs w:val="28"/>
        </w:rPr>
        <w:t>名称)的法定代表人。</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eastAsia="仿宋_GB2312"/>
          <w:sz w:val="28"/>
          <w:szCs w:val="28"/>
        </w:rPr>
      </w:pPr>
      <w:r>
        <w:rPr>
          <w:rFonts w:eastAsia="仿宋_GB2312"/>
          <w:sz w:val="28"/>
          <w:szCs w:val="28"/>
        </w:rPr>
        <w:t>特此证明。</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p>
    <w:p>
      <w:pPr>
        <w:pageBreakBefore w:val="0"/>
        <w:kinsoku/>
        <w:overflowPunct/>
        <w:topLinePunct w:val="0"/>
        <w:bidi w:val="0"/>
        <w:spacing w:line="560" w:lineRule="exact"/>
        <w:rPr>
          <w:rFonts w:eastAsia="仿宋_GB2312"/>
          <w:sz w:val="28"/>
          <w:szCs w:val="28"/>
        </w:rPr>
      </w:pPr>
      <w:r>
        <w:rPr>
          <w:rFonts w:eastAsia="仿宋_GB2312"/>
          <w:sz w:val="28"/>
          <w:szCs w:val="28"/>
        </w:rPr>
        <w:t>附：法定代表人身份证复印件</w:t>
      </w:r>
    </w:p>
    <w:tbl>
      <w:tblPr>
        <w:tblStyle w:val="1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tcPr>
          <w:p>
            <w:pPr>
              <w:pageBreakBefore w:val="0"/>
              <w:kinsoku/>
              <w:overflowPunct/>
              <w:topLinePunct w:val="0"/>
              <w:bidi w:val="0"/>
              <w:spacing w:line="560" w:lineRule="exact"/>
              <w:rPr>
                <w:rFonts w:eastAsia="仿宋_GB2312"/>
                <w:sz w:val="28"/>
                <w:szCs w:val="28"/>
              </w:rPr>
            </w:pPr>
            <w:r>
              <w:rPr>
                <w:rFonts w:eastAsia="仿宋_GB2312"/>
                <w:sz w:val="28"/>
                <w:szCs w:val="28"/>
              </w:rPr>
              <w:t>身份证正面</w:t>
            </w:r>
          </w:p>
        </w:tc>
        <w:tc>
          <w:tcPr>
            <w:tcW w:w="4264" w:type="dxa"/>
          </w:tcPr>
          <w:p>
            <w:pPr>
              <w:pageBreakBefore w:val="0"/>
              <w:kinsoku/>
              <w:overflowPunct/>
              <w:topLinePunct w:val="0"/>
              <w:bidi w:val="0"/>
              <w:spacing w:line="560" w:lineRule="exact"/>
              <w:rPr>
                <w:rFonts w:eastAsia="仿宋_GB2312"/>
                <w:sz w:val="28"/>
                <w:szCs w:val="28"/>
              </w:rPr>
            </w:pPr>
            <w:r>
              <w:rPr>
                <w:rFonts w:eastAsia="仿宋_GB2312"/>
                <w:sz w:val="28"/>
                <w:szCs w:val="28"/>
              </w:rPr>
              <w:t>身份证反面</w:t>
            </w:r>
          </w:p>
        </w:tc>
      </w:tr>
    </w:tbl>
    <w:p>
      <w:pPr>
        <w:keepNext w:val="0"/>
        <w:keepLines w:val="0"/>
        <w:pageBreakBefore w:val="0"/>
        <w:widowControl w:val="0"/>
        <w:kinsoku/>
        <w:overflowPunct/>
        <w:topLinePunct w:val="0"/>
        <w:autoSpaceDE/>
        <w:autoSpaceDN/>
        <w:bidi w:val="0"/>
        <w:adjustRightInd/>
        <w:snapToGrid/>
        <w:spacing w:line="520" w:lineRule="exact"/>
        <w:jc w:val="right"/>
        <w:textAlignment w:val="auto"/>
        <w:rPr>
          <w:rFonts w:eastAsia="仿宋_GB2312"/>
          <w:sz w:val="28"/>
          <w:szCs w:val="28"/>
        </w:rPr>
      </w:pPr>
    </w:p>
    <w:p>
      <w:pPr>
        <w:keepNext w:val="0"/>
        <w:keepLines w:val="0"/>
        <w:pageBreakBefore w:val="0"/>
        <w:widowControl w:val="0"/>
        <w:kinsoku/>
        <w:wordWrap w:val="0"/>
        <w:overflowPunct/>
        <w:topLinePunct w:val="0"/>
        <w:autoSpaceDE/>
        <w:autoSpaceDN/>
        <w:bidi w:val="0"/>
        <w:adjustRightInd/>
        <w:snapToGrid/>
        <w:spacing w:line="520" w:lineRule="exact"/>
        <w:jc w:val="right"/>
        <w:textAlignment w:val="auto"/>
        <w:rPr>
          <w:rFonts w:eastAsia="仿宋_GB2312"/>
          <w:sz w:val="28"/>
          <w:szCs w:val="28"/>
        </w:rPr>
      </w:pPr>
      <w:r>
        <w:rPr>
          <w:rFonts w:eastAsia="仿宋_GB2312"/>
          <w:sz w:val="28"/>
          <w:szCs w:val="28"/>
        </w:rPr>
        <w:t xml:space="preserve">      </w:t>
      </w:r>
      <w:bookmarkStart w:id="0" w:name="_Hlk99387558"/>
      <w:r>
        <w:rPr>
          <w:rFonts w:eastAsia="仿宋_GB2312"/>
          <w:sz w:val="28"/>
          <w:szCs w:val="28"/>
        </w:rPr>
        <w:t>法定代表人签字：</w:t>
      </w:r>
      <w:r>
        <w:rPr>
          <w:rFonts w:eastAsia="仿宋_GB2312"/>
          <w:sz w:val="28"/>
          <w:szCs w:val="28"/>
          <w:u w:val="single"/>
        </w:rPr>
        <w:t xml:space="preserve">                    </w:t>
      </w:r>
      <w:r>
        <w:rPr>
          <w:rFonts w:eastAsia="仿宋_GB2312"/>
          <w:sz w:val="28"/>
          <w:szCs w:val="28"/>
        </w:rPr>
        <w:t xml:space="preserve">       </w:t>
      </w:r>
    </w:p>
    <w:p>
      <w:pPr>
        <w:keepNext w:val="0"/>
        <w:keepLines w:val="0"/>
        <w:pageBreakBefore w:val="0"/>
        <w:widowControl w:val="0"/>
        <w:kinsoku/>
        <w:overflowPunct/>
        <w:topLinePunct w:val="0"/>
        <w:autoSpaceDE/>
        <w:autoSpaceDN/>
        <w:bidi w:val="0"/>
        <w:adjustRightInd/>
        <w:snapToGrid/>
        <w:spacing w:line="520" w:lineRule="exact"/>
        <w:ind w:left="3120" w:hanging="3640" w:hangingChars="1300"/>
        <w:jc w:val="right"/>
        <w:textAlignment w:val="auto"/>
        <w:rPr>
          <w:rFonts w:eastAsia="仿宋_GB2312"/>
          <w:sz w:val="28"/>
          <w:szCs w:val="28"/>
        </w:rPr>
      </w:pPr>
      <w:r>
        <w:rPr>
          <w:rFonts w:hint="eastAsia" w:eastAsia="仿宋_GB2312"/>
          <w:sz w:val="28"/>
          <w:szCs w:val="28"/>
          <w:lang w:eastAsia="zh-CN"/>
        </w:rPr>
        <w:t>回收商</w:t>
      </w:r>
      <w:r>
        <w:rPr>
          <w:rFonts w:eastAsia="仿宋_GB2312"/>
          <w:sz w:val="28"/>
          <w:szCs w:val="28"/>
        </w:rPr>
        <w:t>：</w:t>
      </w:r>
      <w:r>
        <w:rPr>
          <w:rFonts w:eastAsia="仿宋_GB2312"/>
          <w:sz w:val="28"/>
          <w:szCs w:val="28"/>
          <w:u w:val="single"/>
        </w:rPr>
        <w:t xml:space="preserve">                         </w:t>
      </w:r>
      <w:r>
        <w:rPr>
          <w:rFonts w:eastAsia="仿宋_GB2312"/>
          <w:sz w:val="28"/>
          <w:szCs w:val="28"/>
        </w:rPr>
        <w:t>(盖单位章)</w:t>
      </w:r>
    </w:p>
    <w:p>
      <w:pPr>
        <w:keepNext w:val="0"/>
        <w:keepLines w:val="0"/>
        <w:pageBreakBefore w:val="0"/>
        <w:widowControl w:val="0"/>
        <w:kinsoku/>
        <w:overflowPunct/>
        <w:topLinePunct w:val="0"/>
        <w:autoSpaceDE/>
        <w:autoSpaceDN/>
        <w:bidi w:val="0"/>
        <w:adjustRightInd/>
        <w:snapToGrid/>
        <w:spacing w:line="520" w:lineRule="exact"/>
        <w:textAlignment w:val="auto"/>
        <w:rPr>
          <w:rFonts w:eastAsia="仿宋_GB2312"/>
          <w:sz w:val="28"/>
          <w:szCs w:val="28"/>
        </w:rPr>
      </w:pPr>
    </w:p>
    <w:p>
      <w:pPr>
        <w:keepNext w:val="0"/>
        <w:keepLines w:val="0"/>
        <w:pageBreakBefore w:val="0"/>
        <w:widowControl w:val="0"/>
        <w:tabs>
          <w:tab w:val="left" w:pos="5220"/>
        </w:tabs>
        <w:kinsoku/>
        <w:overflowPunct/>
        <w:topLinePunct w:val="0"/>
        <w:autoSpaceDE/>
        <w:autoSpaceDN/>
        <w:bidi w:val="0"/>
        <w:adjustRightInd/>
        <w:snapToGrid/>
        <w:spacing w:line="520" w:lineRule="exact"/>
        <w:ind w:firstLine="4480" w:firstLineChars="1600"/>
        <w:jc w:val="right"/>
        <w:textAlignment w:val="auto"/>
        <w:rPr>
          <w:rFonts w:eastAsia="仿宋_GB2312"/>
          <w:szCs w:val="21"/>
        </w:rPr>
      </w:pPr>
      <w:r>
        <w:rPr>
          <w:rFonts w:eastAsia="仿宋_GB2312"/>
          <w:sz w:val="28"/>
          <w:szCs w:val="28"/>
        </w:rPr>
        <w:t xml:space="preserve"> </w:t>
      </w:r>
      <w:r>
        <w:rPr>
          <w:rFonts w:eastAsia="仿宋_GB2312"/>
          <w:sz w:val="28"/>
          <w:szCs w:val="28"/>
          <w:u w:val="single"/>
        </w:rPr>
        <w:t xml:space="preserve">         </w:t>
      </w:r>
      <w:r>
        <w:rPr>
          <w:rFonts w:eastAsia="仿宋_GB2312"/>
          <w:sz w:val="28"/>
          <w:szCs w:val="28"/>
        </w:rPr>
        <w:t>年</w:t>
      </w:r>
      <w:r>
        <w:rPr>
          <w:rFonts w:eastAsia="仿宋_GB2312"/>
          <w:sz w:val="28"/>
          <w:szCs w:val="28"/>
          <w:u w:val="single"/>
        </w:rPr>
        <w:t xml:space="preserve">      </w:t>
      </w:r>
      <w:r>
        <w:rPr>
          <w:rFonts w:eastAsia="仿宋_GB2312"/>
          <w:sz w:val="28"/>
          <w:szCs w:val="28"/>
        </w:rPr>
        <w:t>月</w:t>
      </w:r>
      <w:r>
        <w:rPr>
          <w:rFonts w:eastAsia="仿宋_GB2312"/>
          <w:sz w:val="28"/>
          <w:szCs w:val="28"/>
          <w:u w:val="single"/>
        </w:rPr>
        <w:t xml:space="preserve">       </w:t>
      </w:r>
      <w:r>
        <w:rPr>
          <w:rFonts w:eastAsia="仿宋_GB2312"/>
          <w:sz w:val="28"/>
          <w:szCs w:val="28"/>
        </w:rPr>
        <w:t>日</w:t>
      </w:r>
    </w:p>
    <w:p>
      <w:pPr>
        <w:keepNext w:val="0"/>
        <w:keepLines w:val="0"/>
        <w:pageBreakBefore w:val="0"/>
        <w:widowControl w:val="0"/>
        <w:kinsoku/>
        <w:wordWrap/>
        <w:overflowPunct/>
        <w:topLinePunct w:val="0"/>
        <w:autoSpaceDE/>
        <w:autoSpaceDN/>
        <w:bidi w:val="0"/>
        <w:adjustRightInd/>
        <w:snapToGrid w:val="0"/>
        <w:spacing w:line="500" w:lineRule="exact"/>
        <w:textAlignment w:val="auto"/>
        <w:rPr>
          <w:rFonts w:eastAsia="仿宋_GB2312"/>
          <w:sz w:val="24"/>
        </w:rPr>
      </w:pP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eastAsia="仿宋_GB2312"/>
          <w:sz w:val="24"/>
        </w:rPr>
      </w:pPr>
      <w:r>
        <w:rPr>
          <w:rFonts w:eastAsia="仿宋_GB2312"/>
          <w:sz w:val="24"/>
        </w:rPr>
        <w:t>注：1.此页法定代表人亲自投标、委托代理人投标均适用。</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480" w:firstLineChars="200"/>
        <w:jc w:val="both"/>
        <w:textAlignment w:val="auto"/>
        <w:rPr>
          <w:rFonts w:eastAsia="仿宋_GB2312"/>
          <w:sz w:val="24"/>
        </w:rPr>
      </w:pPr>
      <w:r>
        <w:rPr>
          <w:rFonts w:hint="eastAsia" w:eastAsia="仿宋_GB2312"/>
          <w:sz w:val="24"/>
          <w:lang w:val="en-US" w:eastAsia="zh-CN"/>
        </w:rPr>
        <w:t>2.</w:t>
      </w:r>
      <w:r>
        <w:rPr>
          <w:rFonts w:eastAsia="仿宋_GB2312"/>
          <w:sz w:val="24"/>
        </w:rPr>
        <w:t>法定代表人的签字必须是亲笔签名，不得使用印章、签名章或其他电子制版签名代替。</w:t>
      </w:r>
      <w:bookmarkEnd w:id="0"/>
    </w:p>
    <w:p>
      <w:pPr>
        <w:pageBreakBefore w:val="0"/>
        <w:numPr>
          <w:ilvl w:val="0"/>
          <w:numId w:val="0"/>
        </w:numPr>
        <w:kinsoku/>
        <w:overflowPunct/>
        <w:topLinePunct w:val="0"/>
        <w:bidi w:val="0"/>
        <w:snapToGrid w:val="0"/>
        <w:spacing w:line="560" w:lineRule="exact"/>
        <w:jc w:val="center"/>
        <w:rPr>
          <w:rFonts w:eastAsia="仿宋_GB2312"/>
          <w:b/>
          <w:sz w:val="28"/>
          <w:szCs w:val="28"/>
        </w:rPr>
      </w:pPr>
      <w:r>
        <w:rPr>
          <w:rFonts w:eastAsia="仿宋_GB2312"/>
          <w:b/>
          <w:sz w:val="28"/>
          <w:szCs w:val="28"/>
        </w:rPr>
        <w:t>（二）授权委托书</w:t>
      </w:r>
    </w:p>
    <w:p>
      <w:pPr>
        <w:pageBreakBefore w:val="0"/>
        <w:kinsoku/>
        <w:overflowPunct/>
        <w:topLinePunct w:val="0"/>
        <w:bidi w:val="0"/>
        <w:snapToGrid w:val="0"/>
        <w:spacing w:line="560" w:lineRule="exact"/>
        <w:ind w:firstLine="560" w:firstLineChars="200"/>
        <w:rPr>
          <w:rFonts w:eastAsia="仿宋_GB2312"/>
          <w:sz w:val="28"/>
          <w:szCs w:val="28"/>
        </w:rPr>
      </w:pPr>
      <w:bookmarkStart w:id="1" w:name="_Hlk99387575"/>
      <w:r>
        <w:rPr>
          <w:rFonts w:eastAsia="仿宋_GB2312"/>
          <w:sz w:val="28"/>
          <w:szCs w:val="28"/>
        </w:rPr>
        <w:t>本人：</w:t>
      </w:r>
      <w:r>
        <w:rPr>
          <w:rFonts w:eastAsia="仿宋_GB2312"/>
          <w:sz w:val="28"/>
          <w:szCs w:val="28"/>
          <w:u w:val="single"/>
        </w:rPr>
        <w:t xml:space="preserve">  </w:t>
      </w:r>
      <w:r>
        <w:rPr>
          <w:rFonts w:hint="eastAsia" w:eastAsia="仿宋_GB2312"/>
          <w:sz w:val="28"/>
          <w:szCs w:val="28"/>
          <w:u w:val="single"/>
          <w:lang w:val="en-US" w:eastAsia="zh-CN"/>
        </w:rPr>
        <w:t xml:space="preserve">  </w:t>
      </w:r>
      <w:r>
        <w:rPr>
          <w:rFonts w:eastAsia="仿宋_GB2312"/>
          <w:sz w:val="28"/>
          <w:szCs w:val="28"/>
          <w:u w:val="single"/>
        </w:rPr>
        <w:t xml:space="preserve">   </w:t>
      </w:r>
      <w:r>
        <w:rPr>
          <w:rFonts w:eastAsia="仿宋_GB2312"/>
          <w:sz w:val="28"/>
          <w:szCs w:val="28"/>
        </w:rPr>
        <w:t>（姓名）系</w:t>
      </w:r>
      <w:r>
        <w:rPr>
          <w:rFonts w:eastAsia="仿宋_GB2312"/>
          <w:sz w:val="28"/>
          <w:szCs w:val="28"/>
          <w:u w:val="single"/>
        </w:rPr>
        <w:t xml:space="preserve">                  </w:t>
      </w:r>
      <w:r>
        <w:rPr>
          <w:rFonts w:eastAsia="仿宋_GB2312"/>
          <w:sz w:val="28"/>
          <w:szCs w:val="28"/>
        </w:rPr>
        <w:t>（</w:t>
      </w:r>
      <w:r>
        <w:rPr>
          <w:rFonts w:hint="eastAsia" w:eastAsia="仿宋_GB2312"/>
          <w:sz w:val="28"/>
          <w:szCs w:val="28"/>
          <w:lang w:eastAsia="zh-CN"/>
        </w:rPr>
        <w:t>回收商</w:t>
      </w:r>
      <w:r>
        <w:rPr>
          <w:rFonts w:eastAsia="仿宋_GB2312"/>
          <w:sz w:val="28"/>
          <w:szCs w:val="28"/>
        </w:rPr>
        <w:t>名称）的法定代表人，现授权委托</w:t>
      </w:r>
      <w:r>
        <w:rPr>
          <w:rFonts w:eastAsia="仿宋_GB2312"/>
          <w:sz w:val="28"/>
          <w:szCs w:val="28"/>
          <w:u w:val="single"/>
        </w:rPr>
        <w:t xml:space="preserve">    </w:t>
      </w:r>
      <w:r>
        <w:rPr>
          <w:rFonts w:hint="eastAsia" w:eastAsia="仿宋_GB2312"/>
          <w:sz w:val="28"/>
          <w:szCs w:val="28"/>
          <w:u w:val="single"/>
          <w:lang w:val="en-US" w:eastAsia="zh-CN"/>
        </w:rPr>
        <w:t xml:space="preserve">    </w:t>
      </w:r>
      <w:r>
        <w:rPr>
          <w:rFonts w:eastAsia="仿宋_GB2312"/>
          <w:sz w:val="28"/>
          <w:szCs w:val="28"/>
          <w:u w:val="single"/>
        </w:rPr>
        <w:t xml:space="preserve"> </w:t>
      </w:r>
      <w:r>
        <w:rPr>
          <w:rFonts w:eastAsia="仿宋_GB2312"/>
          <w:sz w:val="28"/>
          <w:szCs w:val="28"/>
        </w:rPr>
        <w:t>（身份证号：</w:t>
      </w:r>
      <w:r>
        <w:rPr>
          <w:rFonts w:eastAsia="仿宋_GB2312"/>
          <w:sz w:val="28"/>
          <w:szCs w:val="28"/>
          <w:u w:val="single"/>
        </w:rPr>
        <w:t xml:space="preserve">               </w:t>
      </w:r>
      <w:r>
        <w:rPr>
          <w:rFonts w:eastAsia="仿宋_GB2312"/>
          <w:sz w:val="28"/>
          <w:szCs w:val="28"/>
        </w:rPr>
        <w:t>）为我单位委托代理人，以本单位的名义参加</w:t>
      </w:r>
      <w:r>
        <w:rPr>
          <w:rFonts w:hint="eastAsia" w:ascii="仿宋_GB2312" w:hAnsi="仿宋_GB2312" w:eastAsia="仿宋_GB2312" w:cs="仿宋_GB2312"/>
          <w:sz w:val="28"/>
          <w:szCs w:val="28"/>
          <w:u w:val="single"/>
          <w:lang w:val="en-US" w:eastAsia="zh-CN"/>
        </w:rPr>
        <w:t>2023年</w:t>
      </w:r>
      <w:r>
        <w:rPr>
          <w:rFonts w:hint="eastAsia" w:ascii="仿宋_GB2312" w:hAnsi="仿宋_GB2312" w:eastAsia="仿宋_GB2312" w:cs="仿宋_GB2312"/>
          <w:sz w:val="28"/>
          <w:szCs w:val="28"/>
          <w:u w:val="single"/>
          <w:lang w:eastAsia="zh-CN"/>
        </w:rPr>
        <w:t>废旧固定资产</w:t>
      </w:r>
      <w:r>
        <w:rPr>
          <w:rFonts w:hint="eastAsia" w:ascii="仿宋_GB2312" w:hAnsi="仿宋_GB2312" w:eastAsia="仿宋_GB2312" w:cs="仿宋_GB2312"/>
          <w:sz w:val="28"/>
          <w:szCs w:val="28"/>
          <w:u w:val="single"/>
          <w:lang w:val="en-US" w:eastAsia="zh-CN"/>
        </w:rPr>
        <w:t>回收</w:t>
      </w:r>
      <w:r>
        <w:rPr>
          <w:rFonts w:hint="eastAsia" w:ascii="仿宋_GB2312" w:hAnsi="仿宋_GB2312" w:eastAsia="仿宋_GB2312" w:cs="仿宋_GB2312"/>
          <w:sz w:val="28"/>
          <w:szCs w:val="28"/>
          <w:u w:val="single"/>
          <w:lang w:eastAsia="zh-CN"/>
        </w:rPr>
        <w:t>（</w:t>
      </w:r>
      <w:r>
        <w:rPr>
          <w:rFonts w:hint="eastAsia" w:ascii="仿宋_GB2312" w:hAnsi="仿宋_GB2312" w:eastAsia="仿宋_GB2312" w:cs="仿宋_GB2312"/>
          <w:sz w:val="28"/>
          <w:szCs w:val="28"/>
          <w:u w:val="single"/>
          <w:lang w:val="en-US" w:eastAsia="zh-CN"/>
        </w:rPr>
        <w:t>第二次）</w:t>
      </w:r>
      <w:r>
        <w:rPr>
          <w:rFonts w:eastAsia="仿宋_GB2312"/>
          <w:sz w:val="28"/>
          <w:szCs w:val="28"/>
        </w:rPr>
        <w:t>的报价活动。代理人在报价活动过程中所签署的一切文件和处理与之有关的一切事务，我方均予以承认，其法律后果由我方承担。代理人无转委托权。</w:t>
      </w:r>
    </w:p>
    <w:p>
      <w:pPr>
        <w:pageBreakBefore w:val="0"/>
        <w:kinsoku/>
        <w:overflowPunct/>
        <w:topLinePunct w:val="0"/>
        <w:bidi w:val="0"/>
        <w:snapToGrid w:val="0"/>
        <w:spacing w:line="560" w:lineRule="exact"/>
        <w:ind w:firstLine="560" w:firstLineChars="200"/>
        <w:rPr>
          <w:rFonts w:eastAsia="仿宋_GB2312"/>
          <w:sz w:val="28"/>
          <w:szCs w:val="28"/>
        </w:rPr>
      </w:pPr>
      <w:r>
        <w:rPr>
          <w:rFonts w:eastAsia="仿宋_GB2312"/>
          <w:sz w:val="28"/>
          <w:szCs w:val="28"/>
        </w:rPr>
        <w:t>委托期限：从本授权委托书签署之日起至报价有效期截止。</w:t>
      </w:r>
    </w:p>
    <w:p>
      <w:pPr>
        <w:pageBreakBefore w:val="0"/>
        <w:kinsoku/>
        <w:overflowPunct/>
        <w:topLinePunct w:val="0"/>
        <w:bidi w:val="0"/>
        <w:snapToGrid w:val="0"/>
        <w:spacing w:line="560" w:lineRule="exact"/>
        <w:rPr>
          <w:rFonts w:eastAsia="仿宋_GB2312"/>
          <w:sz w:val="28"/>
          <w:szCs w:val="28"/>
        </w:rPr>
      </w:pPr>
      <w:r>
        <w:rPr>
          <w:rFonts w:eastAsia="仿宋_GB2312"/>
          <w:sz w:val="28"/>
          <w:szCs w:val="28"/>
        </w:rPr>
        <w:t>附：法定代表人和授权代理人身份证复印件。</w:t>
      </w:r>
    </w:p>
    <w:bookmarkEnd w:id="1"/>
    <w:tbl>
      <w:tblPr>
        <w:tblStyle w:val="12"/>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9" w:hRule="atLeast"/>
        </w:trPr>
        <w:tc>
          <w:tcPr>
            <w:tcW w:w="4066" w:type="dxa"/>
          </w:tcPr>
          <w:p>
            <w:pPr>
              <w:pageBreakBefore w:val="0"/>
              <w:kinsoku/>
              <w:overflowPunct/>
              <w:topLinePunct w:val="0"/>
              <w:bidi w:val="0"/>
              <w:spacing w:line="560" w:lineRule="exact"/>
              <w:rPr>
                <w:rFonts w:eastAsia="仿宋_GB2312"/>
                <w:sz w:val="28"/>
                <w:szCs w:val="28"/>
              </w:rPr>
            </w:pPr>
            <w:r>
              <w:rPr>
                <w:rFonts w:eastAsia="仿宋_GB2312"/>
                <w:sz w:val="28"/>
                <w:szCs w:val="28"/>
              </w:rPr>
              <w:t>法定代表人身份证正面</w:t>
            </w:r>
          </w:p>
        </w:tc>
        <w:tc>
          <w:tcPr>
            <w:tcW w:w="4037" w:type="dxa"/>
          </w:tcPr>
          <w:p>
            <w:pPr>
              <w:pageBreakBefore w:val="0"/>
              <w:kinsoku/>
              <w:overflowPunct/>
              <w:topLinePunct w:val="0"/>
              <w:bidi w:val="0"/>
              <w:spacing w:line="560" w:lineRule="exact"/>
              <w:rPr>
                <w:rFonts w:eastAsia="仿宋_GB2312"/>
                <w:sz w:val="28"/>
                <w:szCs w:val="28"/>
              </w:rPr>
            </w:pPr>
            <w:r>
              <w:rPr>
                <w:rFonts w:eastAsia="仿宋_GB2312"/>
                <w:sz w:val="28"/>
                <w:szCs w:val="28"/>
              </w:rPr>
              <w:t>法定代表人身份证反面</w:t>
            </w:r>
          </w:p>
        </w:tc>
      </w:tr>
    </w:tbl>
    <w:p>
      <w:pPr>
        <w:pageBreakBefore w:val="0"/>
        <w:kinsoku/>
        <w:overflowPunct/>
        <w:topLinePunct w:val="0"/>
        <w:bidi w:val="0"/>
        <w:snapToGrid w:val="0"/>
        <w:spacing w:line="560" w:lineRule="exact"/>
        <w:rPr>
          <w:rFonts w:eastAsia="仿宋_GB2312"/>
          <w:sz w:val="28"/>
          <w:szCs w:val="28"/>
        </w:rPr>
      </w:pPr>
    </w:p>
    <w:tbl>
      <w:tblPr>
        <w:tblStyle w:val="12"/>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94" w:hRule="atLeast"/>
        </w:trPr>
        <w:tc>
          <w:tcPr>
            <w:tcW w:w="4066" w:type="dxa"/>
          </w:tcPr>
          <w:p>
            <w:pPr>
              <w:pageBreakBefore w:val="0"/>
              <w:kinsoku/>
              <w:overflowPunct/>
              <w:topLinePunct w:val="0"/>
              <w:bidi w:val="0"/>
              <w:snapToGrid w:val="0"/>
              <w:spacing w:line="560" w:lineRule="exact"/>
              <w:rPr>
                <w:rFonts w:eastAsia="仿宋_GB2312"/>
                <w:sz w:val="28"/>
                <w:szCs w:val="28"/>
              </w:rPr>
            </w:pPr>
            <w:r>
              <w:rPr>
                <w:rFonts w:eastAsia="仿宋_GB2312"/>
                <w:sz w:val="28"/>
                <w:szCs w:val="28"/>
              </w:rPr>
              <w:t>授权代理人身份证正面</w:t>
            </w:r>
          </w:p>
        </w:tc>
        <w:tc>
          <w:tcPr>
            <w:tcW w:w="4007" w:type="dxa"/>
          </w:tcPr>
          <w:p>
            <w:pPr>
              <w:pageBreakBefore w:val="0"/>
              <w:kinsoku/>
              <w:overflowPunct/>
              <w:topLinePunct w:val="0"/>
              <w:bidi w:val="0"/>
              <w:snapToGrid w:val="0"/>
              <w:spacing w:line="560" w:lineRule="exact"/>
              <w:rPr>
                <w:rFonts w:eastAsia="仿宋_GB2312"/>
                <w:sz w:val="28"/>
                <w:szCs w:val="28"/>
              </w:rPr>
            </w:pPr>
            <w:r>
              <w:rPr>
                <w:rFonts w:eastAsia="仿宋_GB2312"/>
                <w:sz w:val="28"/>
                <w:szCs w:val="28"/>
              </w:rPr>
              <w:t>授权代理人身份证反面</w:t>
            </w:r>
          </w:p>
        </w:tc>
      </w:tr>
    </w:tbl>
    <w:p>
      <w:pPr>
        <w:pageBreakBefore w:val="0"/>
        <w:kinsoku/>
        <w:overflowPunct/>
        <w:topLinePunct w:val="0"/>
        <w:bidi w:val="0"/>
        <w:snapToGrid w:val="0"/>
        <w:spacing w:line="560" w:lineRule="exact"/>
        <w:ind w:firstLine="3500" w:firstLineChars="1250"/>
        <w:rPr>
          <w:rFonts w:eastAsia="仿宋_GB2312"/>
          <w:sz w:val="28"/>
          <w:szCs w:val="28"/>
        </w:rPr>
      </w:pPr>
    </w:p>
    <w:p>
      <w:pPr>
        <w:pageBreakBefore w:val="0"/>
        <w:kinsoku/>
        <w:overflowPunct/>
        <w:topLinePunct w:val="0"/>
        <w:bidi w:val="0"/>
        <w:snapToGrid w:val="0"/>
        <w:spacing w:line="560" w:lineRule="exact"/>
        <w:ind w:firstLine="3500" w:firstLineChars="1250"/>
        <w:rPr>
          <w:rFonts w:eastAsia="仿宋_GB2312"/>
          <w:sz w:val="28"/>
          <w:szCs w:val="28"/>
        </w:rPr>
      </w:pPr>
      <w:bookmarkStart w:id="2" w:name="_Hlk99387584"/>
      <w:r>
        <w:rPr>
          <w:rFonts w:hint="eastAsia" w:eastAsia="仿宋_GB2312"/>
          <w:sz w:val="28"/>
          <w:szCs w:val="28"/>
          <w:lang w:eastAsia="zh-CN"/>
        </w:rPr>
        <w:t>回收商</w:t>
      </w:r>
      <w:r>
        <w:rPr>
          <w:rFonts w:eastAsia="仿宋_GB2312"/>
          <w:sz w:val="28"/>
          <w:szCs w:val="28"/>
        </w:rPr>
        <w:t>：</w:t>
      </w:r>
      <w:r>
        <w:rPr>
          <w:rFonts w:eastAsia="仿宋_GB2312"/>
          <w:sz w:val="28"/>
          <w:szCs w:val="28"/>
          <w:u w:val="single"/>
        </w:rPr>
        <w:t xml:space="preserve">                        </w:t>
      </w:r>
      <w:r>
        <w:rPr>
          <w:rFonts w:eastAsia="仿宋_GB2312"/>
          <w:sz w:val="28"/>
          <w:szCs w:val="28"/>
        </w:rPr>
        <w:t>（盖章）</w:t>
      </w:r>
    </w:p>
    <w:p>
      <w:pPr>
        <w:pageBreakBefore w:val="0"/>
        <w:kinsoku/>
        <w:overflowPunct/>
        <w:topLinePunct w:val="0"/>
        <w:bidi w:val="0"/>
        <w:snapToGrid w:val="0"/>
        <w:spacing w:line="560" w:lineRule="exact"/>
        <w:ind w:right="480"/>
        <w:jc w:val="center"/>
        <w:rPr>
          <w:rFonts w:eastAsia="仿宋_GB2312"/>
          <w:sz w:val="28"/>
          <w:szCs w:val="28"/>
          <w:u w:val="single"/>
        </w:rPr>
      </w:pPr>
      <w:r>
        <w:rPr>
          <w:rFonts w:eastAsia="仿宋_GB2312"/>
          <w:sz w:val="28"/>
          <w:szCs w:val="28"/>
        </w:rPr>
        <w:t xml:space="preserve">     法定代表人（签字）：</w:t>
      </w:r>
      <w:r>
        <w:rPr>
          <w:rFonts w:eastAsia="仿宋_GB2312"/>
          <w:sz w:val="28"/>
          <w:szCs w:val="28"/>
          <w:u w:val="single"/>
        </w:rPr>
        <w:t xml:space="preserve">                     </w:t>
      </w:r>
    </w:p>
    <w:p>
      <w:pPr>
        <w:pageBreakBefore w:val="0"/>
        <w:kinsoku/>
        <w:overflowPunct/>
        <w:topLinePunct w:val="0"/>
        <w:bidi w:val="0"/>
        <w:snapToGrid w:val="0"/>
        <w:spacing w:line="560" w:lineRule="exact"/>
        <w:jc w:val="center"/>
        <w:rPr>
          <w:rFonts w:eastAsia="仿宋_GB2312"/>
          <w:sz w:val="28"/>
          <w:szCs w:val="28"/>
          <w:u w:val="single"/>
        </w:rPr>
      </w:pPr>
      <w:r>
        <w:rPr>
          <w:rFonts w:eastAsia="仿宋_GB2312"/>
          <w:sz w:val="28"/>
          <w:szCs w:val="28"/>
        </w:rPr>
        <w:t xml:space="preserve"> 委托代理人（签字）：</w:t>
      </w:r>
      <w:r>
        <w:rPr>
          <w:rFonts w:eastAsia="仿宋_GB2312"/>
          <w:sz w:val="28"/>
          <w:szCs w:val="28"/>
          <w:u w:val="single"/>
        </w:rPr>
        <w:t xml:space="preserve">                    </w:t>
      </w:r>
    </w:p>
    <w:p>
      <w:pPr>
        <w:pageBreakBefore w:val="0"/>
        <w:kinsoku/>
        <w:overflowPunct/>
        <w:topLinePunct w:val="0"/>
        <w:bidi w:val="0"/>
        <w:snapToGrid w:val="0"/>
        <w:spacing w:line="560" w:lineRule="exact"/>
        <w:jc w:val="right"/>
        <w:rPr>
          <w:rFonts w:eastAsia="仿宋_GB2312"/>
          <w:sz w:val="24"/>
        </w:rPr>
      </w:pPr>
      <w:r>
        <w:rPr>
          <w:rFonts w:eastAsia="仿宋_GB2312"/>
          <w:sz w:val="28"/>
          <w:szCs w:val="28"/>
          <w:u w:val="single"/>
        </w:rPr>
        <w:t xml:space="preserve">              </w:t>
      </w:r>
      <w:r>
        <w:rPr>
          <w:rFonts w:eastAsia="仿宋_GB2312"/>
          <w:sz w:val="28"/>
          <w:szCs w:val="28"/>
        </w:rPr>
        <w:t>年</w:t>
      </w:r>
      <w:r>
        <w:rPr>
          <w:rFonts w:eastAsia="仿宋_GB2312"/>
          <w:sz w:val="28"/>
          <w:szCs w:val="28"/>
          <w:u w:val="single"/>
        </w:rPr>
        <w:t xml:space="preserve">           </w:t>
      </w:r>
      <w:r>
        <w:rPr>
          <w:rFonts w:eastAsia="仿宋_GB2312"/>
          <w:sz w:val="28"/>
          <w:szCs w:val="28"/>
        </w:rPr>
        <w:t>月</w:t>
      </w:r>
      <w:r>
        <w:rPr>
          <w:rFonts w:eastAsia="仿宋_GB2312"/>
          <w:sz w:val="28"/>
          <w:szCs w:val="28"/>
          <w:u w:val="single"/>
        </w:rPr>
        <w:t xml:space="preserve">           </w:t>
      </w:r>
      <w:r>
        <w:rPr>
          <w:rFonts w:eastAsia="仿宋_GB2312"/>
          <w:sz w:val="28"/>
          <w:szCs w:val="28"/>
        </w:rPr>
        <w:t>日</w:t>
      </w:r>
    </w:p>
    <w:p>
      <w:pPr>
        <w:pageBreakBefore w:val="0"/>
        <w:kinsoku/>
        <w:overflowPunct/>
        <w:topLinePunct w:val="0"/>
        <w:bidi w:val="0"/>
        <w:spacing w:line="560" w:lineRule="exact"/>
        <w:jc w:val="center"/>
        <w:rPr>
          <w:rFonts w:eastAsia="仿宋_GB2312"/>
          <w:sz w:val="24"/>
        </w:rPr>
      </w:pPr>
      <w:bookmarkStart w:id="3" w:name="_Toc258402278"/>
      <w:r>
        <w:rPr>
          <w:rFonts w:eastAsia="仿宋_GB2312"/>
          <w:sz w:val="24"/>
        </w:rPr>
        <w:t>注：此页仅适用于法定代表人委托委托代理人报价时；</w:t>
      </w:r>
      <w:r>
        <w:rPr>
          <w:rFonts w:eastAsia="仿宋_GB2312"/>
          <w:b/>
          <w:bCs/>
          <w:sz w:val="24"/>
        </w:rPr>
        <w:t>法定代表人自行报价不附此页</w:t>
      </w:r>
      <w:r>
        <w:rPr>
          <w:rFonts w:eastAsia="仿宋_GB2312"/>
          <w:sz w:val="24"/>
        </w:rPr>
        <w:t>。</w:t>
      </w:r>
      <w:bookmarkEnd w:id="2"/>
      <w:bookmarkEnd w:id="3"/>
    </w:p>
    <w:p>
      <w:pPr>
        <w:rPr>
          <w:rFonts w:eastAsia="仿宋_GB2312"/>
          <w:sz w:val="24"/>
        </w:rPr>
      </w:pPr>
      <w:r>
        <w:rPr>
          <w:rFonts w:eastAsia="仿宋_GB2312"/>
          <w:sz w:val="24"/>
        </w:rPr>
        <w:br w:type="page"/>
      </w:r>
    </w:p>
    <w:p>
      <w:pPr>
        <w:jc w:val="center"/>
        <w:rPr>
          <w:rFonts w:hint="eastAsia" w:eastAsia="仿宋_GB2312"/>
          <w:b/>
          <w:sz w:val="32"/>
          <w:szCs w:val="32"/>
          <w:lang w:val="en-US" w:eastAsia="zh-CN"/>
        </w:rPr>
      </w:pPr>
      <w:r>
        <w:rPr>
          <w:rFonts w:hint="eastAsia" w:eastAsia="仿宋_GB2312"/>
          <w:b/>
          <w:sz w:val="32"/>
          <w:szCs w:val="32"/>
        </w:rPr>
        <w:t>四、</w:t>
      </w:r>
      <w:r>
        <w:rPr>
          <w:rFonts w:hint="eastAsia" w:eastAsia="仿宋_GB2312"/>
          <w:b/>
          <w:sz w:val="32"/>
          <w:szCs w:val="32"/>
          <w:lang w:val="en-US" w:eastAsia="zh-CN"/>
        </w:rPr>
        <w:t>资格</w:t>
      </w:r>
      <w:r>
        <w:rPr>
          <w:rFonts w:eastAsia="仿宋_GB2312"/>
          <w:b/>
          <w:sz w:val="32"/>
          <w:szCs w:val="32"/>
        </w:rPr>
        <w:t>证明</w:t>
      </w:r>
      <w:r>
        <w:rPr>
          <w:rFonts w:hint="eastAsia" w:eastAsia="仿宋_GB2312"/>
          <w:b/>
          <w:sz w:val="32"/>
          <w:szCs w:val="32"/>
          <w:lang w:val="en-US" w:eastAsia="zh-CN"/>
        </w:rPr>
        <w:t>文件</w:t>
      </w:r>
    </w:p>
    <w:p>
      <w:pPr>
        <w:pageBreakBefore w:val="0"/>
        <w:numPr>
          <w:ilvl w:val="0"/>
          <w:numId w:val="0"/>
        </w:numPr>
        <w:kinsoku/>
        <w:overflowPunct/>
        <w:topLinePunct w:val="0"/>
        <w:bidi w:val="0"/>
        <w:spacing w:line="560" w:lineRule="exact"/>
        <w:jc w:val="center"/>
        <w:rPr>
          <w:rFonts w:hint="eastAsia" w:eastAsia="仿宋_GB2312"/>
          <w:sz w:val="36"/>
          <w:szCs w:val="36"/>
          <w:lang w:eastAsia="zh-CN"/>
        </w:rPr>
      </w:pPr>
      <w:r>
        <w:rPr>
          <w:rFonts w:hint="eastAsia" w:ascii="Times New Roman" w:hAnsi="Times New Roman" w:eastAsia="仿宋_GB2312" w:cs="Times New Roman"/>
          <w:kern w:val="2"/>
          <w:sz w:val="36"/>
          <w:szCs w:val="36"/>
          <w:lang w:val="en-US" w:eastAsia="zh-CN" w:bidi="ar-SA"/>
        </w:rPr>
        <w:t>（一）</w:t>
      </w:r>
      <w:r>
        <w:rPr>
          <w:rFonts w:eastAsia="仿宋_GB2312"/>
          <w:sz w:val="36"/>
          <w:szCs w:val="36"/>
        </w:rPr>
        <w:t>营业执照复印件</w:t>
      </w:r>
      <w:r>
        <w:rPr>
          <w:rFonts w:hint="eastAsia" w:eastAsia="仿宋_GB2312"/>
          <w:sz w:val="36"/>
          <w:szCs w:val="36"/>
          <w:lang w:eastAsia="zh-CN"/>
        </w:rPr>
        <w:t>（</w:t>
      </w:r>
      <w:r>
        <w:rPr>
          <w:rFonts w:hint="eastAsia" w:eastAsia="仿宋_GB2312"/>
          <w:sz w:val="36"/>
          <w:szCs w:val="36"/>
          <w:lang w:val="en-US" w:eastAsia="zh-CN"/>
        </w:rPr>
        <w:t>公章</w:t>
      </w:r>
      <w:r>
        <w:rPr>
          <w:rFonts w:hint="eastAsia" w:eastAsia="仿宋_GB2312"/>
          <w:sz w:val="36"/>
          <w:szCs w:val="36"/>
          <w:lang w:eastAsia="zh-CN"/>
        </w:rPr>
        <w:t>）</w:t>
      </w:r>
    </w:p>
    <w:p>
      <w:pPr>
        <w:pageBreakBefore w:val="0"/>
        <w:kinsoku/>
        <w:overflowPunct/>
        <w:topLinePunct w:val="0"/>
        <w:bidi w:val="0"/>
        <w:spacing w:line="560" w:lineRule="exact"/>
        <w:jc w:val="center"/>
        <w:rPr>
          <w:rFonts w:eastAsia="仿宋_GB2312"/>
          <w:sz w:val="36"/>
          <w:szCs w:val="36"/>
        </w:rPr>
      </w:pPr>
    </w:p>
    <w:p>
      <w:pPr>
        <w:rPr>
          <w:rFonts w:eastAsia="仿宋_GB2312"/>
          <w:sz w:val="36"/>
          <w:szCs w:val="36"/>
        </w:rPr>
      </w:pPr>
      <w:r>
        <w:rPr>
          <w:rFonts w:eastAsia="仿宋_GB2312"/>
          <w:sz w:val="36"/>
          <w:szCs w:val="36"/>
        </w:rPr>
        <w:br w:type="page"/>
      </w:r>
    </w:p>
    <w:p>
      <w:pPr>
        <w:pageBreakBefore w:val="0"/>
        <w:numPr>
          <w:ilvl w:val="0"/>
          <w:numId w:val="0"/>
        </w:numPr>
        <w:kinsoku/>
        <w:overflowPunct/>
        <w:topLinePunct w:val="0"/>
        <w:bidi w:val="0"/>
        <w:spacing w:line="560" w:lineRule="exact"/>
        <w:jc w:val="center"/>
        <w:rPr>
          <w:rFonts w:hint="eastAsia" w:eastAsia="仿宋_GB2312"/>
          <w:sz w:val="36"/>
          <w:szCs w:val="36"/>
          <w:lang w:val="en-US" w:eastAsia="zh-CN"/>
        </w:rPr>
      </w:pPr>
      <w:r>
        <w:rPr>
          <w:rFonts w:hint="eastAsia" w:eastAsia="仿宋_GB2312"/>
          <w:sz w:val="36"/>
          <w:szCs w:val="36"/>
          <w:lang w:val="en-US" w:eastAsia="zh-CN"/>
        </w:rPr>
        <w:t>（二）再生资源回收经营备案证明</w:t>
      </w:r>
      <w:r>
        <w:rPr>
          <w:rFonts w:hint="eastAsia" w:eastAsia="仿宋_GB2312"/>
          <w:sz w:val="36"/>
          <w:szCs w:val="36"/>
          <w:lang w:eastAsia="zh-CN"/>
        </w:rPr>
        <w:t>（</w:t>
      </w:r>
      <w:r>
        <w:rPr>
          <w:rFonts w:hint="eastAsia" w:eastAsia="仿宋_GB2312"/>
          <w:sz w:val="36"/>
          <w:szCs w:val="36"/>
          <w:lang w:val="en-US" w:eastAsia="zh-CN"/>
        </w:rPr>
        <w:t>公章</w:t>
      </w:r>
      <w:r>
        <w:rPr>
          <w:rFonts w:hint="eastAsia" w:eastAsia="仿宋_GB2312"/>
          <w:sz w:val="36"/>
          <w:szCs w:val="36"/>
          <w:lang w:eastAsia="zh-CN"/>
        </w:rPr>
        <w:t>）</w:t>
      </w:r>
    </w:p>
    <w:p>
      <w:pPr>
        <w:rPr>
          <w:rFonts w:hint="eastAsia" w:ascii="仿宋_GB2312" w:hAnsi="仿宋_GB2312" w:eastAsia="仿宋_GB2312" w:cs="仿宋_GB2312"/>
          <w:bCs/>
          <w:sz w:val="24"/>
          <w:szCs w:val="24"/>
          <w:u w:val="none"/>
          <w:lang w:val="en-US" w:eastAsia="zh-CN"/>
        </w:rPr>
      </w:pPr>
      <w:r>
        <w:rPr>
          <w:rFonts w:hint="eastAsia" w:ascii="仿宋_GB2312" w:hAnsi="仿宋_GB2312" w:eastAsia="仿宋_GB2312" w:cs="仿宋_GB2312"/>
          <w:bCs/>
          <w:sz w:val="24"/>
          <w:szCs w:val="24"/>
          <w:u w:val="none"/>
          <w:lang w:val="en-US" w:eastAsia="zh-CN"/>
        </w:rPr>
        <w:br w:type="page"/>
      </w:r>
    </w:p>
    <w:p>
      <w:pPr>
        <w:jc w:val="center"/>
        <w:rPr>
          <w:rFonts w:hint="eastAsia" w:eastAsia="仿宋_GB2312"/>
          <w:b/>
          <w:sz w:val="32"/>
          <w:szCs w:val="32"/>
          <w:lang w:val="en-US" w:eastAsia="zh-CN"/>
        </w:rPr>
      </w:pPr>
      <w:r>
        <w:rPr>
          <w:rFonts w:hint="eastAsia" w:eastAsia="仿宋_GB2312"/>
          <w:b/>
          <w:sz w:val="32"/>
          <w:szCs w:val="32"/>
          <w:lang w:val="en-US" w:eastAsia="zh-CN"/>
        </w:rPr>
        <w:t>五、承诺书</w:t>
      </w:r>
    </w:p>
    <w:p>
      <w:pPr>
        <w:pageBreakBefore w:val="0"/>
        <w:kinsoku/>
        <w:overflowPunct/>
        <w:topLinePunct w:val="0"/>
        <w:bidi w:val="0"/>
        <w:snapToGrid w:val="0"/>
        <w:spacing w:line="560" w:lineRule="exact"/>
        <w:ind w:firstLine="560" w:firstLineChars="200"/>
        <w:rPr>
          <w:rFonts w:hint="eastAsia" w:eastAsia="仿宋_GB2312"/>
          <w:sz w:val="28"/>
          <w:szCs w:val="28"/>
          <w:lang w:eastAsia="zh-CN"/>
        </w:rPr>
      </w:pPr>
    </w:p>
    <w:p>
      <w:pPr>
        <w:pageBreakBefore w:val="0"/>
        <w:kinsoku/>
        <w:overflowPunct/>
        <w:topLinePunct w:val="0"/>
        <w:bidi w:val="0"/>
        <w:snapToGrid w:val="0"/>
        <w:spacing w:line="560" w:lineRule="exact"/>
        <w:ind w:firstLine="560" w:firstLineChars="200"/>
        <w:rPr>
          <w:rFonts w:hint="eastAsia" w:eastAsia="仿宋_GB2312"/>
          <w:sz w:val="28"/>
          <w:szCs w:val="28"/>
          <w:lang w:eastAsia="zh-CN"/>
        </w:rPr>
      </w:pPr>
      <w:r>
        <w:rPr>
          <w:rFonts w:hint="eastAsia" w:eastAsia="仿宋_GB2312"/>
          <w:sz w:val="28"/>
          <w:szCs w:val="28"/>
          <w:lang w:eastAsia="zh-CN"/>
        </w:rPr>
        <w:t>我方承诺提供</w:t>
      </w:r>
      <w:r>
        <w:rPr>
          <w:rFonts w:hint="eastAsia" w:eastAsia="仿宋_GB2312"/>
          <w:sz w:val="28"/>
          <w:szCs w:val="28"/>
          <w:lang w:val="en-US" w:eastAsia="zh-CN"/>
        </w:rPr>
        <w:t>的所有报价</w:t>
      </w:r>
      <w:r>
        <w:rPr>
          <w:rFonts w:hint="eastAsia" w:eastAsia="仿宋_GB2312"/>
          <w:sz w:val="28"/>
          <w:szCs w:val="28"/>
          <w:lang w:eastAsia="zh-CN"/>
        </w:rPr>
        <w:t>资料和</w:t>
      </w:r>
      <w:r>
        <w:rPr>
          <w:rFonts w:hint="eastAsia" w:eastAsia="仿宋_GB2312"/>
          <w:sz w:val="28"/>
          <w:szCs w:val="28"/>
          <w:lang w:val="en-US" w:eastAsia="zh-CN"/>
        </w:rPr>
        <w:t>资格证明文件</w:t>
      </w:r>
      <w:r>
        <w:rPr>
          <w:rFonts w:hint="eastAsia" w:eastAsia="仿宋_GB2312"/>
          <w:sz w:val="28"/>
          <w:szCs w:val="28"/>
          <w:lang w:eastAsia="zh-CN"/>
        </w:rPr>
        <w:t>都是真实的、有效的、合法的。如经查实上述承诺的内容事项存在虚假，我方愿意接受以提供虚假材料谋取成交的法律责任。</w:t>
      </w:r>
    </w:p>
    <w:p>
      <w:pPr>
        <w:pageBreakBefore w:val="0"/>
        <w:kinsoku/>
        <w:overflowPunct/>
        <w:topLinePunct w:val="0"/>
        <w:bidi w:val="0"/>
        <w:spacing w:line="560" w:lineRule="exact"/>
        <w:jc w:val="center"/>
        <w:rPr>
          <w:rFonts w:eastAsia="仿宋_GB2312"/>
          <w:sz w:val="36"/>
          <w:szCs w:val="36"/>
        </w:rPr>
      </w:pPr>
    </w:p>
    <w:p>
      <w:pPr>
        <w:pageBreakBefore w:val="0"/>
        <w:kinsoku/>
        <w:overflowPunct/>
        <w:topLinePunct w:val="0"/>
        <w:bidi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lang w:eastAsia="zh-CN"/>
        </w:rPr>
        <w:t>回收商</w:t>
      </w:r>
      <w:r>
        <w:rPr>
          <w:rFonts w:hint="eastAsia" w:ascii="仿宋_GB2312" w:hAnsi="仿宋_GB2312" w:eastAsia="仿宋_GB2312" w:cs="仿宋_GB2312"/>
          <w:sz w:val="28"/>
          <w:szCs w:val="28"/>
        </w:rPr>
        <w:t>名称（加盖公章）：</w:t>
      </w:r>
    </w:p>
    <w:p>
      <w:pPr>
        <w:pageBreakBefore w:val="0"/>
        <w:kinsoku/>
        <w:overflowPunct/>
        <w:topLinePunct w:val="0"/>
        <w:bidi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法定代表人/单位负责人或授权代表：</w:t>
      </w:r>
    </w:p>
    <w:p>
      <w:pPr>
        <w:pageBreakBefore w:val="0"/>
        <w:kinsoku/>
        <w:overflowPunct/>
        <w:topLinePunct w:val="0"/>
        <w:bidi w:val="0"/>
        <w:spacing w:line="560" w:lineRule="exac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日    期：</w:t>
      </w:r>
      <w:r>
        <w:rPr>
          <w:rFonts w:hint="eastAsia" w:ascii="仿宋_GB2312" w:hAnsi="仿宋_GB2312" w:eastAsia="仿宋_GB2312" w:cs="仿宋_GB2312"/>
          <w:sz w:val="28"/>
          <w:szCs w:val="28"/>
          <w:lang w:val="en-US" w:eastAsia="zh-CN"/>
        </w:rPr>
        <w:t xml:space="preserve">       年     月     日</w:t>
      </w:r>
    </w:p>
    <w:p>
      <w:pPr>
        <w:pageBreakBefore w:val="0"/>
        <w:kinsoku/>
        <w:overflowPunct/>
        <w:topLinePunct w:val="0"/>
        <w:bidi w:val="0"/>
        <w:spacing w:line="560" w:lineRule="exact"/>
        <w:jc w:val="center"/>
        <w:rPr>
          <w:rFonts w:eastAsia="仿宋_GB2312"/>
          <w:sz w:val="36"/>
          <w:szCs w:val="36"/>
        </w:rPr>
      </w:pPr>
    </w:p>
    <w:p>
      <w:pPr>
        <w:pageBreakBefore w:val="0"/>
        <w:kinsoku/>
        <w:overflowPunct/>
        <w:topLinePunct w:val="0"/>
        <w:bidi w:val="0"/>
        <w:spacing w:line="560" w:lineRule="exact"/>
        <w:jc w:val="center"/>
        <w:rPr>
          <w:rFonts w:eastAsia="仿宋_GB2312"/>
          <w:sz w:val="36"/>
          <w:szCs w:val="36"/>
        </w:rPr>
      </w:pPr>
    </w:p>
    <w:p>
      <w:pPr>
        <w:pageBreakBefore w:val="0"/>
        <w:kinsoku/>
        <w:overflowPunct/>
        <w:topLinePunct w:val="0"/>
        <w:bidi w:val="0"/>
        <w:spacing w:line="560" w:lineRule="exact"/>
        <w:jc w:val="center"/>
        <w:rPr>
          <w:rFonts w:eastAsia="仿宋_GB2312"/>
          <w:sz w:val="36"/>
          <w:szCs w:val="36"/>
        </w:rPr>
      </w:pPr>
    </w:p>
    <w:p>
      <w:pPr>
        <w:pageBreakBefore w:val="0"/>
        <w:kinsoku/>
        <w:overflowPunct/>
        <w:topLinePunct w:val="0"/>
        <w:bidi w:val="0"/>
        <w:spacing w:line="560" w:lineRule="exact"/>
        <w:jc w:val="center"/>
        <w:rPr>
          <w:rFonts w:eastAsia="仿宋_GB2312"/>
          <w:sz w:val="36"/>
          <w:szCs w:val="36"/>
        </w:rPr>
      </w:pPr>
    </w:p>
    <w:p>
      <w:pPr>
        <w:pageBreakBefore w:val="0"/>
        <w:kinsoku/>
        <w:overflowPunct/>
        <w:topLinePunct w:val="0"/>
        <w:bidi w:val="0"/>
        <w:spacing w:line="560" w:lineRule="exact"/>
        <w:jc w:val="center"/>
        <w:rPr>
          <w:rFonts w:eastAsia="仿宋_GB2312"/>
          <w:sz w:val="36"/>
          <w:szCs w:val="36"/>
        </w:rPr>
      </w:pPr>
    </w:p>
    <w:p>
      <w:pPr>
        <w:pageBreakBefore w:val="0"/>
        <w:kinsoku/>
        <w:overflowPunct/>
        <w:topLinePunct w:val="0"/>
        <w:bidi w:val="0"/>
        <w:spacing w:line="560" w:lineRule="exact"/>
        <w:jc w:val="center"/>
        <w:rPr>
          <w:rFonts w:eastAsia="仿宋_GB2312"/>
          <w:sz w:val="36"/>
          <w:szCs w:val="36"/>
        </w:rPr>
      </w:pPr>
    </w:p>
    <w:p>
      <w:pPr>
        <w:pageBreakBefore w:val="0"/>
        <w:kinsoku/>
        <w:overflowPunct/>
        <w:topLinePunct w:val="0"/>
        <w:bidi w:val="0"/>
        <w:spacing w:line="560" w:lineRule="exact"/>
        <w:jc w:val="center"/>
        <w:rPr>
          <w:rFonts w:eastAsia="仿宋_GB2312"/>
          <w:sz w:val="36"/>
          <w:szCs w:val="36"/>
        </w:rPr>
      </w:pPr>
    </w:p>
    <w:p>
      <w:pPr>
        <w:pageBreakBefore w:val="0"/>
        <w:kinsoku/>
        <w:overflowPunct/>
        <w:topLinePunct w:val="0"/>
        <w:bidi w:val="0"/>
        <w:spacing w:line="560" w:lineRule="exact"/>
        <w:jc w:val="center"/>
        <w:rPr>
          <w:rFonts w:eastAsia="仿宋_GB2312"/>
          <w:sz w:val="36"/>
          <w:szCs w:val="36"/>
        </w:rPr>
      </w:pPr>
    </w:p>
    <w:p>
      <w:pPr>
        <w:pageBreakBefore w:val="0"/>
        <w:kinsoku/>
        <w:overflowPunct/>
        <w:topLinePunct w:val="0"/>
        <w:bidi w:val="0"/>
        <w:spacing w:line="560" w:lineRule="exact"/>
        <w:jc w:val="center"/>
        <w:rPr>
          <w:rFonts w:eastAsia="仿宋_GB2312"/>
          <w:sz w:val="36"/>
          <w:szCs w:val="36"/>
        </w:rPr>
      </w:pPr>
    </w:p>
    <w:p>
      <w:pPr>
        <w:pageBreakBefore w:val="0"/>
        <w:kinsoku/>
        <w:overflowPunct/>
        <w:topLinePunct w:val="0"/>
        <w:bidi w:val="0"/>
        <w:spacing w:line="560" w:lineRule="exact"/>
        <w:jc w:val="center"/>
        <w:rPr>
          <w:rFonts w:eastAsia="仿宋_GB2312"/>
          <w:sz w:val="36"/>
          <w:szCs w:val="36"/>
        </w:rPr>
      </w:pPr>
    </w:p>
    <w:p>
      <w:pPr>
        <w:pageBreakBefore w:val="0"/>
        <w:kinsoku/>
        <w:overflowPunct/>
        <w:topLinePunct w:val="0"/>
        <w:bidi w:val="0"/>
        <w:spacing w:line="560" w:lineRule="exact"/>
        <w:jc w:val="center"/>
        <w:rPr>
          <w:rFonts w:eastAsia="仿宋_GB2312"/>
          <w:sz w:val="36"/>
          <w:szCs w:val="36"/>
        </w:rPr>
      </w:pPr>
    </w:p>
    <w:p>
      <w:pPr>
        <w:pageBreakBefore w:val="0"/>
        <w:kinsoku/>
        <w:overflowPunct/>
        <w:topLinePunct w:val="0"/>
        <w:bidi w:val="0"/>
        <w:spacing w:line="560" w:lineRule="exact"/>
        <w:jc w:val="center"/>
        <w:rPr>
          <w:rFonts w:eastAsia="仿宋_GB2312"/>
          <w:sz w:val="36"/>
          <w:szCs w:val="36"/>
        </w:rPr>
      </w:pPr>
    </w:p>
    <w:p>
      <w:pPr>
        <w:pStyle w:val="4"/>
        <w:pageBreakBefore w:val="0"/>
        <w:kinsoku/>
        <w:overflowPunct/>
        <w:topLinePunct w:val="0"/>
        <w:bidi w:val="0"/>
        <w:spacing w:line="560" w:lineRule="exact"/>
      </w:pPr>
    </w:p>
    <w:p>
      <w:pPr>
        <w:pStyle w:val="5"/>
        <w:pageBreakBefore w:val="0"/>
        <w:kinsoku/>
        <w:overflowPunct/>
        <w:topLinePunct w:val="0"/>
        <w:bidi w:val="0"/>
        <w:spacing w:line="560" w:lineRule="exact"/>
      </w:pPr>
    </w:p>
    <w:p>
      <w:pPr>
        <w:pageBreakBefore w:val="0"/>
        <w:kinsoku/>
        <w:overflowPunct/>
        <w:topLinePunct w:val="0"/>
        <w:bidi w:val="0"/>
        <w:spacing w:line="560" w:lineRule="exact"/>
      </w:pPr>
    </w:p>
    <w:sectPr>
      <w:footerReference r:id="rId4" w:type="first"/>
      <w:footerReference r:id="rId3" w:type="default"/>
      <w:pgSz w:w="11906" w:h="16838"/>
      <w:pgMar w:top="1417" w:right="1417" w:bottom="1417" w:left="1474" w:header="851" w:footer="992" w:gutter="0"/>
      <w:pgNumType w:fmt="decimal" w:start="1"/>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8"/>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8"/>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C8C21D"/>
    <w:multiLevelType w:val="singleLevel"/>
    <w:tmpl w:val="60C8C21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ODJhODI4ZGU4MjdhZTQyMDQ1ODc4MTBjZDUyNDgifQ=="/>
  </w:docVars>
  <w:rsids>
    <w:rsidRoot w:val="00172A27"/>
    <w:rsid w:val="00016239"/>
    <w:rsid w:val="00104AAD"/>
    <w:rsid w:val="001F0BA3"/>
    <w:rsid w:val="00764FB1"/>
    <w:rsid w:val="0078373A"/>
    <w:rsid w:val="00AE383E"/>
    <w:rsid w:val="00C93AE9"/>
    <w:rsid w:val="00F607FB"/>
    <w:rsid w:val="00F736F7"/>
    <w:rsid w:val="01222FED"/>
    <w:rsid w:val="01B35B8E"/>
    <w:rsid w:val="025539BF"/>
    <w:rsid w:val="02AC7103"/>
    <w:rsid w:val="02F776C1"/>
    <w:rsid w:val="030727B5"/>
    <w:rsid w:val="034E5A28"/>
    <w:rsid w:val="03862A8E"/>
    <w:rsid w:val="03943B7B"/>
    <w:rsid w:val="03BB0B99"/>
    <w:rsid w:val="03BC7892"/>
    <w:rsid w:val="03EE3A96"/>
    <w:rsid w:val="04030A03"/>
    <w:rsid w:val="04930CD5"/>
    <w:rsid w:val="049E317D"/>
    <w:rsid w:val="0539112A"/>
    <w:rsid w:val="054458B0"/>
    <w:rsid w:val="055B4505"/>
    <w:rsid w:val="05622E1E"/>
    <w:rsid w:val="057531DD"/>
    <w:rsid w:val="05A37308"/>
    <w:rsid w:val="05A9269D"/>
    <w:rsid w:val="05D277A2"/>
    <w:rsid w:val="06252BFE"/>
    <w:rsid w:val="06454CCB"/>
    <w:rsid w:val="065F6CC6"/>
    <w:rsid w:val="06B37672"/>
    <w:rsid w:val="06E17D3B"/>
    <w:rsid w:val="06E55C44"/>
    <w:rsid w:val="0718648F"/>
    <w:rsid w:val="0721282E"/>
    <w:rsid w:val="07264567"/>
    <w:rsid w:val="07797E70"/>
    <w:rsid w:val="080143BB"/>
    <w:rsid w:val="08094F8D"/>
    <w:rsid w:val="082F5754"/>
    <w:rsid w:val="08534108"/>
    <w:rsid w:val="089D471C"/>
    <w:rsid w:val="08A96637"/>
    <w:rsid w:val="093739B0"/>
    <w:rsid w:val="09411C27"/>
    <w:rsid w:val="098F015C"/>
    <w:rsid w:val="09A9662F"/>
    <w:rsid w:val="09EF276F"/>
    <w:rsid w:val="0B0562E5"/>
    <w:rsid w:val="0B212DFC"/>
    <w:rsid w:val="0BD007AD"/>
    <w:rsid w:val="0C256BC6"/>
    <w:rsid w:val="0C275BE1"/>
    <w:rsid w:val="0CE62C26"/>
    <w:rsid w:val="0D083460"/>
    <w:rsid w:val="0D4D630D"/>
    <w:rsid w:val="0D985FC7"/>
    <w:rsid w:val="0DB07A7C"/>
    <w:rsid w:val="0EDB69A2"/>
    <w:rsid w:val="0F234C69"/>
    <w:rsid w:val="0F3967B6"/>
    <w:rsid w:val="0F4D2617"/>
    <w:rsid w:val="0F9C6EF5"/>
    <w:rsid w:val="0FEA78A1"/>
    <w:rsid w:val="0FF00514"/>
    <w:rsid w:val="101121EA"/>
    <w:rsid w:val="10121ABA"/>
    <w:rsid w:val="10183D5E"/>
    <w:rsid w:val="105B274B"/>
    <w:rsid w:val="109D0AAF"/>
    <w:rsid w:val="10B14C22"/>
    <w:rsid w:val="10BA6C1E"/>
    <w:rsid w:val="11423ACC"/>
    <w:rsid w:val="12370E3E"/>
    <w:rsid w:val="12667B30"/>
    <w:rsid w:val="12AC31BF"/>
    <w:rsid w:val="12BC6B15"/>
    <w:rsid w:val="12DB5A84"/>
    <w:rsid w:val="13E35761"/>
    <w:rsid w:val="13E744B7"/>
    <w:rsid w:val="14954641"/>
    <w:rsid w:val="14B4510B"/>
    <w:rsid w:val="159B43D0"/>
    <w:rsid w:val="15C745A0"/>
    <w:rsid w:val="15E832ED"/>
    <w:rsid w:val="16B0708C"/>
    <w:rsid w:val="16D5217B"/>
    <w:rsid w:val="170773AB"/>
    <w:rsid w:val="175977D3"/>
    <w:rsid w:val="178B039D"/>
    <w:rsid w:val="17CF3BE0"/>
    <w:rsid w:val="17EC6540"/>
    <w:rsid w:val="17F24B0D"/>
    <w:rsid w:val="17F6224A"/>
    <w:rsid w:val="189574CF"/>
    <w:rsid w:val="19526877"/>
    <w:rsid w:val="19974512"/>
    <w:rsid w:val="1A443238"/>
    <w:rsid w:val="1A5F749D"/>
    <w:rsid w:val="1A6F204B"/>
    <w:rsid w:val="1A8C400A"/>
    <w:rsid w:val="1AB07CF9"/>
    <w:rsid w:val="1B8323B1"/>
    <w:rsid w:val="1CAA0C08"/>
    <w:rsid w:val="1CBC0BD7"/>
    <w:rsid w:val="1CD43A41"/>
    <w:rsid w:val="1CD73540"/>
    <w:rsid w:val="1CED75D1"/>
    <w:rsid w:val="1E024936"/>
    <w:rsid w:val="1E1C143B"/>
    <w:rsid w:val="1E7159F1"/>
    <w:rsid w:val="1F9312AE"/>
    <w:rsid w:val="1F9C084C"/>
    <w:rsid w:val="1FC83818"/>
    <w:rsid w:val="1FF23900"/>
    <w:rsid w:val="20A940A8"/>
    <w:rsid w:val="20B83463"/>
    <w:rsid w:val="20CE56C6"/>
    <w:rsid w:val="21345915"/>
    <w:rsid w:val="21484179"/>
    <w:rsid w:val="215C682E"/>
    <w:rsid w:val="21867BCC"/>
    <w:rsid w:val="22574E59"/>
    <w:rsid w:val="22812984"/>
    <w:rsid w:val="229E48F3"/>
    <w:rsid w:val="22EE3EE1"/>
    <w:rsid w:val="23152DEF"/>
    <w:rsid w:val="238472EE"/>
    <w:rsid w:val="23C223D3"/>
    <w:rsid w:val="23C823A8"/>
    <w:rsid w:val="23CE0A96"/>
    <w:rsid w:val="23E21DAF"/>
    <w:rsid w:val="24E94533"/>
    <w:rsid w:val="252A0AA4"/>
    <w:rsid w:val="255045B2"/>
    <w:rsid w:val="258D6895"/>
    <w:rsid w:val="25A71967"/>
    <w:rsid w:val="25E423FF"/>
    <w:rsid w:val="25FF3F9C"/>
    <w:rsid w:val="260B66CF"/>
    <w:rsid w:val="26265313"/>
    <w:rsid w:val="265A1265"/>
    <w:rsid w:val="26864DA2"/>
    <w:rsid w:val="26EE7DA5"/>
    <w:rsid w:val="270F7B55"/>
    <w:rsid w:val="272432F0"/>
    <w:rsid w:val="273A290F"/>
    <w:rsid w:val="279C2C8A"/>
    <w:rsid w:val="27BD79DF"/>
    <w:rsid w:val="27E847D5"/>
    <w:rsid w:val="27EC31AA"/>
    <w:rsid w:val="285A3310"/>
    <w:rsid w:val="28CE4ADB"/>
    <w:rsid w:val="28E53C4D"/>
    <w:rsid w:val="29295173"/>
    <w:rsid w:val="29773C6A"/>
    <w:rsid w:val="29883BEF"/>
    <w:rsid w:val="29C17F1F"/>
    <w:rsid w:val="29CC61D1"/>
    <w:rsid w:val="2AFE410C"/>
    <w:rsid w:val="2B0B139A"/>
    <w:rsid w:val="2B111BD0"/>
    <w:rsid w:val="2B23279D"/>
    <w:rsid w:val="2B3F74D8"/>
    <w:rsid w:val="2BFB25B2"/>
    <w:rsid w:val="2C123BFA"/>
    <w:rsid w:val="2D1063D5"/>
    <w:rsid w:val="2D807C8C"/>
    <w:rsid w:val="2E315AD4"/>
    <w:rsid w:val="2E4030E3"/>
    <w:rsid w:val="2E43648D"/>
    <w:rsid w:val="2E461D92"/>
    <w:rsid w:val="2E9C2616"/>
    <w:rsid w:val="2ECF33A2"/>
    <w:rsid w:val="2ED718A0"/>
    <w:rsid w:val="2F12101D"/>
    <w:rsid w:val="2F333E6D"/>
    <w:rsid w:val="2F98094B"/>
    <w:rsid w:val="2FA23C5C"/>
    <w:rsid w:val="30FB6DCE"/>
    <w:rsid w:val="31B629A1"/>
    <w:rsid w:val="326765E6"/>
    <w:rsid w:val="326F079C"/>
    <w:rsid w:val="328D134E"/>
    <w:rsid w:val="32EF7AFF"/>
    <w:rsid w:val="32FA5B5D"/>
    <w:rsid w:val="33CF36FE"/>
    <w:rsid w:val="348C18C8"/>
    <w:rsid w:val="34C82BB2"/>
    <w:rsid w:val="354C0922"/>
    <w:rsid w:val="35EB4C68"/>
    <w:rsid w:val="369B4966"/>
    <w:rsid w:val="36F41EFD"/>
    <w:rsid w:val="370E5675"/>
    <w:rsid w:val="37142AF4"/>
    <w:rsid w:val="37216FC3"/>
    <w:rsid w:val="372833DA"/>
    <w:rsid w:val="372A1930"/>
    <w:rsid w:val="37A34FFE"/>
    <w:rsid w:val="385F3015"/>
    <w:rsid w:val="386542A9"/>
    <w:rsid w:val="38C05153"/>
    <w:rsid w:val="393A4BBC"/>
    <w:rsid w:val="397F3342"/>
    <w:rsid w:val="39BB1C4A"/>
    <w:rsid w:val="3A1872BE"/>
    <w:rsid w:val="3ACC0DB7"/>
    <w:rsid w:val="3AE52387"/>
    <w:rsid w:val="3B782480"/>
    <w:rsid w:val="3BE56F85"/>
    <w:rsid w:val="3C4340D1"/>
    <w:rsid w:val="3EB467C1"/>
    <w:rsid w:val="3F0A092F"/>
    <w:rsid w:val="3F1518EB"/>
    <w:rsid w:val="3F3108EB"/>
    <w:rsid w:val="3F8E573F"/>
    <w:rsid w:val="3F9072D8"/>
    <w:rsid w:val="3FBB6674"/>
    <w:rsid w:val="3FF77C21"/>
    <w:rsid w:val="40414DCB"/>
    <w:rsid w:val="40556AC9"/>
    <w:rsid w:val="40F348B3"/>
    <w:rsid w:val="413C3DC9"/>
    <w:rsid w:val="419C1D47"/>
    <w:rsid w:val="4231616C"/>
    <w:rsid w:val="423C1307"/>
    <w:rsid w:val="42FA74B4"/>
    <w:rsid w:val="4314418C"/>
    <w:rsid w:val="4352547A"/>
    <w:rsid w:val="43721740"/>
    <w:rsid w:val="43F31858"/>
    <w:rsid w:val="4404618A"/>
    <w:rsid w:val="441107DA"/>
    <w:rsid w:val="4436254A"/>
    <w:rsid w:val="44557097"/>
    <w:rsid w:val="44B85C91"/>
    <w:rsid w:val="44F15D77"/>
    <w:rsid w:val="45104DA0"/>
    <w:rsid w:val="45C078E0"/>
    <w:rsid w:val="46433BF9"/>
    <w:rsid w:val="465F2955"/>
    <w:rsid w:val="46890ACB"/>
    <w:rsid w:val="46A24F9B"/>
    <w:rsid w:val="470923BB"/>
    <w:rsid w:val="47B831CD"/>
    <w:rsid w:val="48334E93"/>
    <w:rsid w:val="486439EF"/>
    <w:rsid w:val="48B171B1"/>
    <w:rsid w:val="48E33FBC"/>
    <w:rsid w:val="49974B97"/>
    <w:rsid w:val="49DB6A79"/>
    <w:rsid w:val="4A261049"/>
    <w:rsid w:val="4A7E617F"/>
    <w:rsid w:val="4B540F7E"/>
    <w:rsid w:val="4C7107E7"/>
    <w:rsid w:val="4C7C52A6"/>
    <w:rsid w:val="4C835698"/>
    <w:rsid w:val="4C92618F"/>
    <w:rsid w:val="4CA62F89"/>
    <w:rsid w:val="4D3974F2"/>
    <w:rsid w:val="4D697710"/>
    <w:rsid w:val="4DD7764C"/>
    <w:rsid w:val="4DE96E05"/>
    <w:rsid w:val="4E740A62"/>
    <w:rsid w:val="4E83273B"/>
    <w:rsid w:val="4EE40D8E"/>
    <w:rsid w:val="4F2443F7"/>
    <w:rsid w:val="4F3F76EB"/>
    <w:rsid w:val="4F575830"/>
    <w:rsid w:val="4F674123"/>
    <w:rsid w:val="508D5AA4"/>
    <w:rsid w:val="50B87089"/>
    <w:rsid w:val="51972CF4"/>
    <w:rsid w:val="5246216B"/>
    <w:rsid w:val="5261627E"/>
    <w:rsid w:val="52AE4D91"/>
    <w:rsid w:val="52AF69C2"/>
    <w:rsid w:val="52D50CC3"/>
    <w:rsid w:val="52D93700"/>
    <w:rsid w:val="5351328A"/>
    <w:rsid w:val="53A6198E"/>
    <w:rsid w:val="53B56B6E"/>
    <w:rsid w:val="53C040E4"/>
    <w:rsid w:val="53C1227F"/>
    <w:rsid w:val="53CE5B71"/>
    <w:rsid w:val="53F605A9"/>
    <w:rsid w:val="54001F5F"/>
    <w:rsid w:val="54112301"/>
    <w:rsid w:val="54A96AA2"/>
    <w:rsid w:val="54AB4379"/>
    <w:rsid w:val="54E171D9"/>
    <w:rsid w:val="5505607A"/>
    <w:rsid w:val="550E67F7"/>
    <w:rsid w:val="55124B31"/>
    <w:rsid w:val="55EC5382"/>
    <w:rsid w:val="56736D80"/>
    <w:rsid w:val="56A57F03"/>
    <w:rsid w:val="57A74A4E"/>
    <w:rsid w:val="57C00874"/>
    <w:rsid w:val="58AF7A13"/>
    <w:rsid w:val="58B96FB8"/>
    <w:rsid w:val="58C30719"/>
    <w:rsid w:val="58EB678F"/>
    <w:rsid w:val="59673DAB"/>
    <w:rsid w:val="59686029"/>
    <w:rsid w:val="597932EA"/>
    <w:rsid w:val="598F04FE"/>
    <w:rsid w:val="59C13D85"/>
    <w:rsid w:val="59C6443B"/>
    <w:rsid w:val="5A7F0308"/>
    <w:rsid w:val="5A89319F"/>
    <w:rsid w:val="5AC16DDD"/>
    <w:rsid w:val="5BBE331C"/>
    <w:rsid w:val="5BC54260"/>
    <w:rsid w:val="5BE10DB9"/>
    <w:rsid w:val="5C12641E"/>
    <w:rsid w:val="5C382836"/>
    <w:rsid w:val="5C6D3D3E"/>
    <w:rsid w:val="5C781C0D"/>
    <w:rsid w:val="5CAC445F"/>
    <w:rsid w:val="5CD50F73"/>
    <w:rsid w:val="5D287D77"/>
    <w:rsid w:val="5D834E78"/>
    <w:rsid w:val="5D8906DA"/>
    <w:rsid w:val="5DD15589"/>
    <w:rsid w:val="5E525F9E"/>
    <w:rsid w:val="5E5E7D91"/>
    <w:rsid w:val="5E63675B"/>
    <w:rsid w:val="5E9D190F"/>
    <w:rsid w:val="5EA93739"/>
    <w:rsid w:val="5EE72B8A"/>
    <w:rsid w:val="5F29425C"/>
    <w:rsid w:val="60681728"/>
    <w:rsid w:val="60EF08C9"/>
    <w:rsid w:val="619306EF"/>
    <w:rsid w:val="61BB41FD"/>
    <w:rsid w:val="61BF5946"/>
    <w:rsid w:val="61D9295F"/>
    <w:rsid w:val="623E51B7"/>
    <w:rsid w:val="63A2674F"/>
    <w:rsid w:val="63B52246"/>
    <w:rsid w:val="63EF0D23"/>
    <w:rsid w:val="64001362"/>
    <w:rsid w:val="645211AA"/>
    <w:rsid w:val="647262C2"/>
    <w:rsid w:val="64990483"/>
    <w:rsid w:val="655838F4"/>
    <w:rsid w:val="65EE0CA2"/>
    <w:rsid w:val="662B5A52"/>
    <w:rsid w:val="664B2562"/>
    <w:rsid w:val="67167BBF"/>
    <w:rsid w:val="673F4E79"/>
    <w:rsid w:val="67BF46A4"/>
    <w:rsid w:val="68752F79"/>
    <w:rsid w:val="690B6DDE"/>
    <w:rsid w:val="698A0CE2"/>
    <w:rsid w:val="6A9F7342"/>
    <w:rsid w:val="6AB80BF9"/>
    <w:rsid w:val="6AF33665"/>
    <w:rsid w:val="6AFD14CE"/>
    <w:rsid w:val="6B24087E"/>
    <w:rsid w:val="6B726DE3"/>
    <w:rsid w:val="6BA9331E"/>
    <w:rsid w:val="6BAF67DE"/>
    <w:rsid w:val="6BED2502"/>
    <w:rsid w:val="6CB70040"/>
    <w:rsid w:val="6CE64878"/>
    <w:rsid w:val="6D322CCE"/>
    <w:rsid w:val="6D4917A9"/>
    <w:rsid w:val="6D8B1F89"/>
    <w:rsid w:val="6DB43A90"/>
    <w:rsid w:val="6E4771A1"/>
    <w:rsid w:val="6E761EC2"/>
    <w:rsid w:val="6EB24B14"/>
    <w:rsid w:val="6F410988"/>
    <w:rsid w:val="6FAA539A"/>
    <w:rsid w:val="704305FD"/>
    <w:rsid w:val="70A77CBB"/>
    <w:rsid w:val="71626659"/>
    <w:rsid w:val="71E847F7"/>
    <w:rsid w:val="71F86373"/>
    <w:rsid w:val="71FD4747"/>
    <w:rsid w:val="726A2E45"/>
    <w:rsid w:val="728A72A2"/>
    <w:rsid w:val="73213F3F"/>
    <w:rsid w:val="738F5DFF"/>
    <w:rsid w:val="746740F9"/>
    <w:rsid w:val="74A120DE"/>
    <w:rsid w:val="74AB7F63"/>
    <w:rsid w:val="74D127CE"/>
    <w:rsid w:val="75341746"/>
    <w:rsid w:val="7557416E"/>
    <w:rsid w:val="76410237"/>
    <w:rsid w:val="77657E74"/>
    <w:rsid w:val="783A1BBD"/>
    <w:rsid w:val="78457728"/>
    <w:rsid w:val="7846221B"/>
    <w:rsid w:val="78BB0EB8"/>
    <w:rsid w:val="78D635FC"/>
    <w:rsid w:val="78EA5489"/>
    <w:rsid w:val="78F74635"/>
    <w:rsid w:val="795D3040"/>
    <w:rsid w:val="79624D62"/>
    <w:rsid w:val="7A4B21AB"/>
    <w:rsid w:val="7B7602F7"/>
    <w:rsid w:val="7BBB4173"/>
    <w:rsid w:val="7BCF59C7"/>
    <w:rsid w:val="7BFB5600"/>
    <w:rsid w:val="7C186BDC"/>
    <w:rsid w:val="7C85389C"/>
    <w:rsid w:val="7D4726B1"/>
    <w:rsid w:val="7D5B3B48"/>
    <w:rsid w:val="7DB639FC"/>
    <w:rsid w:val="7E2117BD"/>
    <w:rsid w:val="7E3635B1"/>
    <w:rsid w:val="7E6B6EDC"/>
    <w:rsid w:val="7EE4500E"/>
    <w:rsid w:val="7EE7676E"/>
    <w:rsid w:val="7EEC737E"/>
    <w:rsid w:val="7F0107C5"/>
    <w:rsid w:val="7F551C8A"/>
    <w:rsid w:val="7FCD6BA3"/>
    <w:rsid w:val="7FE945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0"/>
    <w:pPr>
      <w:keepNext/>
      <w:keepLines/>
      <w:spacing w:line="240" w:lineRule="atLeast"/>
      <w:jc w:val="left"/>
      <w:outlineLvl w:val="3"/>
    </w:pPr>
    <w:rPr>
      <w:rFonts w:ascii="Arial" w:hAnsi="Arial"/>
      <w:bCs/>
      <w:kern w:val="0"/>
      <w:sz w:val="28"/>
      <w:szCs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Body Text"/>
    <w:basedOn w:val="1"/>
    <w:next w:val="5"/>
    <w:qFormat/>
    <w:uiPriority w:val="0"/>
    <w:pPr>
      <w:spacing w:after="120"/>
    </w:pPr>
  </w:style>
  <w:style w:type="paragraph" w:customStyle="1" w:styleId="5">
    <w:name w:val="附件标题-1"/>
    <w:basedOn w:val="1"/>
    <w:next w:val="1"/>
    <w:qFormat/>
    <w:uiPriority w:val="0"/>
    <w:pPr>
      <w:spacing w:before="156" w:beforeLines="50" w:after="156" w:afterLines="50"/>
      <w:jc w:val="center"/>
    </w:pPr>
    <w:rPr>
      <w:rFonts w:eastAsia="黑体"/>
      <w:sz w:val="32"/>
    </w:rPr>
  </w:style>
  <w:style w:type="paragraph" w:styleId="6">
    <w:name w:val="Body Text Indent"/>
    <w:basedOn w:val="1"/>
    <w:qFormat/>
    <w:uiPriority w:val="99"/>
    <w:pPr>
      <w:spacing w:line="500" w:lineRule="exact"/>
      <w:ind w:left="1588" w:leftChars="832" w:firstLine="433" w:firstLineChars="196"/>
    </w:pPr>
    <w:rPr>
      <w:kern w:val="0"/>
      <w:sz w:val="20"/>
    </w:rPr>
  </w:style>
  <w:style w:type="paragraph" w:styleId="7">
    <w:name w:val="Plain Text"/>
    <w:basedOn w:val="1"/>
    <w:qFormat/>
    <w:uiPriority w:val="0"/>
    <w:rPr>
      <w:rFonts w:ascii="宋体" w:hAnsi="Courier New" w:eastAsia="宋体" w:cs="Courier New"/>
      <w:kern w:val="2"/>
      <w:sz w:val="21"/>
      <w:szCs w:val="21"/>
      <w:lang w:val="en-US" w:eastAsia="zh-CN" w:bidi="ar-SA"/>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able of figures"/>
    <w:basedOn w:val="1"/>
    <w:next w:val="1"/>
    <w:qFormat/>
    <w:uiPriority w:val="0"/>
    <w:pPr>
      <w:ind w:left="200" w:leftChars="200" w:hanging="200" w:hangingChars="200"/>
    </w:pPr>
  </w:style>
  <w:style w:type="paragraph" w:styleId="11">
    <w:name w:val="Body Text 2"/>
    <w:basedOn w:val="1"/>
    <w:qFormat/>
    <w:uiPriority w:val="0"/>
    <w:pPr>
      <w:spacing w:after="120" w:line="480" w:lineRule="auto"/>
    </w:pPr>
  </w:style>
  <w:style w:type="character" w:styleId="14">
    <w:name w:val="page number"/>
    <w:qFormat/>
    <w:uiPriority w:val="0"/>
  </w:style>
  <w:style w:type="paragraph" w:customStyle="1" w:styleId="15">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16">
    <w:name w:val="Table Paragraph"/>
    <w:basedOn w:val="1"/>
    <w:qFormat/>
    <w:uiPriority w:val="1"/>
    <w:rPr>
      <w:rFonts w:ascii="仿宋" w:hAnsi="仿宋" w:eastAsia="仿宋" w:cs="仿宋"/>
      <w:lang w:val="zh-CN" w:bidi="zh-CN"/>
    </w:rPr>
  </w:style>
  <w:style w:type="character" w:customStyle="1" w:styleId="17">
    <w:name w:val="font11"/>
    <w:basedOn w:val="13"/>
    <w:qFormat/>
    <w:uiPriority w:val="0"/>
    <w:rPr>
      <w:rFonts w:hint="eastAsia" w:ascii="宋体" w:hAnsi="宋体" w:eastAsia="宋体" w:cs="宋体"/>
      <w:color w:val="000000"/>
      <w:sz w:val="22"/>
      <w:szCs w:val="22"/>
      <w:u w:val="none"/>
    </w:rPr>
  </w:style>
  <w:style w:type="character" w:customStyle="1" w:styleId="18">
    <w:name w:val="font21"/>
    <w:basedOn w:val="13"/>
    <w:qFormat/>
    <w:uiPriority w:val="0"/>
    <w:rPr>
      <w:rFonts w:hint="eastAsia" w:ascii="宋体" w:hAnsi="宋体" w:eastAsia="宋体" w:cs="宋体"/>
      <w:color w:val="000000"/>
      <w:sz w:val="21"/>
      <w:szCs w:val="21"/>
      <w:u w:val="none"/>
    </w:rPr>
  </w:style>
  <w:style w:type="paragraph" w:customStyle="1" w:styleId="19">
    <w:name w:val="正文首行缩进两字符"/>
    <w:basedOn w:val="1"/>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26</Pages>
  <Words>8138</Words>
  <Characters>9796</Characters>
  <Lines>44</Lines>
  <Paragraphs>12</Paragraphs>
  <TotalTime>31</TotalTime>
  <ScaleCrop>false</ScaleCrop>
  <LinksUpToDate>false</LinksUpToDate>
  <CharactersWithSpaces>10394</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2023-03-17T02:08:00Z</dcterms:created>
  <dc:creator>Administrator.PC-202204181249</dc:creator>
  <cp:lastModifiedBy>尋羊冐險</cp:lastModifiedBy>
  <cp:lastPrinted>2023-11-01T07:55:00Z</cp:lastPrinted>
  <dcterms:modified xsi:type="dcterms:W3CDTF">2023-11-01T08:31:37Z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3630AC60FF2A4CABBEDAC2AF84C2FEA1_13</vt:lpwstr>
  </property>
</Properties>
</file>